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2E26" w:rsidRDefault="00542E26">
      <w:pPr>
        <w:spacing w:line="600" w:lineRule="exact"/>
        <w:jc w:val="center"/>
        <w:rPr>
          <w:rFonts w:ascii="黑体" w:eastAsia="黑体" w:hAnsi="黑体" w:cs="黑体"/>
          <w:sz w:val="24"/>
        </w:rPr>
      </w:pPr>
    </w:p>
    <w:p w:rsidR="00542E26" w:rsidRDefault="00542E26">
      <w:pPr>
        <w:spacing w:line="600" w:lineRule="exact"/>
        <w:jc w:val="center"/>
        <w:rPr>
          <w:rFonts w:ascii="黑体" w:eastAsia="黑体" w:hAnsi="黑体" w:cs="黑体"/>
          <w:sz w:val="24"/>
        </w:rPr>
      </w:pPr>
    </w:p>
    <w:p w:rsidR="00542E26" w:rsidRDefault="002B7D74" w:rsidP="002B2B62">
      <w:pPr>
        <w:pStyle w:val="a4"/>
        <w:spacing w:beforeLines="0"/>
        <w:rPr>
          <w:rFonts w:asciiTheme="majorEastAsia" w:eastAsiaTheme="majorEastAsia" w:hAnsiTheme="majorEastAsia" w:cstheme="majorEastAsia"/>
          <w:bCs w:val="0"/>
          <w:spacing w:val="-12"/>
          <w:szCs w:val="44"/>
        </w:rPr>
      </w:pPr>
      <w:r>
        <w:rPr>
          <w:rFonts w:asciiTheme="majorEastAsia" w:eastAsiaTheme="majorEastAsia" w:hAnsiTheme="majorEastAsia" w:cstheme="majorEastAsia" w:hint="eastAsia"/>
          <w:bCs w:val="0"/>
          <w:spacing w:val="-12"/>
          <w:szCs w:val="44"/>
        </w:rPr>
        <w:t>安徽省第三届职业院校“</w:t>
      </w:r>
      <w:r>
        <w:rPr>
          <w:rFonts w:asciiTheme="majorEastAsia" w:eastAsiaTheme="majorEastAsia" w:hAnsiTheme="majorEastAsia" w:cstheme="majorEastAsia" w:hint="eastAsia"/>
          <w:bCs w:val="0"/>
          <w:spacing w:val="-12"/>
          <w:szCs w:val="44"/>
        </w:rPr>
        <w:t>BIM</w:t>
      </w:r>
      <w:r>
        <w:rPr>
          <w:rFonts w:asciiTheme="majorEastAsia" w:eastAsiaTheme="majorEastAsia" w:hAnsiTheme="majorEastAsia" w:cstheme="majorEastAsia" w:hint="eastAsia"/>
          <w:bCs w:val="0"/>
          <w:spacing w:val="-12"/>
          <w:szCs w:val="44"/>
        </w:rPr>
        <w:t>应用”技能大赛</w:t>
      </w:r>
      <w:r>
        <w:rPr>
          <w:rFonts w:asciiTheme="majorEastAsia" w:eastAsiaTheme="majorEastAsia" w:hAnsiTheme="majorEastAsia" w:cstheme="majorEastAsia" w:hint="eastAsia"/>
          <w:bCs w:val="0"/>
          <w:spacing w:val="-12"/>
          <w:szCs w:val="44"/>
        </w:rPr>
        <w:t>暨第四届全国装配式建筑职业技能竞赛</w:t>
      </w:r>
      <w:r>
        <w:rPr>
          <w:rFonts w:asciiTheme="majorEastAsia" w:eastAsiaTheme="majorEastAsia" w:hAnsiTheme="majorEastAsia" w:cstheme="majorEastAsia" w:hint="eastAsia"/>
          <w:bCs w:val="0"/>
          <w:spacing w:val="-12"/>
          <w:szCs w:val="44"/>
        </w:rPr>
        <w:t>建筑信息模型技术员</w:t>
      </w:r>
      <w:r w:rsidR="002B2B62">
        <w:rPr>
          <w:rFonts w:asciiTheme="majorEastAsia" w:eastAsiaTheme="majorEastAsia" w:hAnsiTheme="majorEastAsia" w:cstheme="majorEastAsia" w:hint="eastAsia"/>
          <w:bCs w:val="0"/>
          <w:spacing w:val="-12"/>
          <w:szCs w:val="44"/>
        </w:rPr>
        <w:t>（学生组）</w:t>
      </w:r>
      <w:r>
        <w:rPr>
          <w:rFonts w:asciiTheme="majorEastAsia" w:eastAsiaTheme="majorEastAsia" w:hAnsiTheme="majorEastAsia" w:cstheme="majorEastAsia" w:hint="eastAsia"/>
          <w:bCs w:val="0"/>
          <w:spacing w:val="-12"/>
          <w:szCs w:val="44"/>
        </w:rPr>
        <w:t>选拔赛</w:t>
      </w:r>
      <w:bookmarkStart w:id="0" w:name="_GoBack"/>
      <w:bookmarkEnd w:id="0"/>
    </w:p>
    <w:p w:rsidR="00542E26" w:rsidRDefault="00542E26">
      <w:pPr>
        <w:spacing w:line="360" w:lineRule="auto"/>
        <w:jc w:val="center"/>
        <w:rPr>
          <w:rFonts w:ascii="黑体" w:eastAsia="黑体" w:hAnsi="黑体" w:cs="黑体"/>
          <w:b/>
          <w:bCs/>
          <w:sz w:val="36"/>
          <w:szCs w:val="36"/>
        </w:rPr>
      </w:pPr>
    </w:p>
    <w:p w:rsidR="00542E26" w:rsidRDefault="00542E26">
      <w:pPr>
        <w:spacing w:line="360" w:lineRule="auto"/>
        <w:jc w:val="center"/>
        <w:rPr>
          <w:rFonts w:ascii="黑体" w:eastAsia="黑体" w:hAnsi="黑体" w:cs="黑体"/>
          <w:b/>
          <w:bCs/>
          <w:sz w:val="36"/>
          <w:szCs w:val="36"/>
        </w:rPr>
      </w:pPr>
    </w:p>
    <w:p w:rsidR="00542E26" w:rsidRDefault="002B7D74">
      <w:pPr>
        <w:spacing w:line="360" w:lineRule="auto"/>
        <w:jc w:val="center"/>
        <w:rPr>
          <w:rFonts w:ascii="黑体" w:eastAsia="黑体" w:hAnsi="黑体" w:cs="黑体"/>
          <w:b/>
          <w:bCs/>
          <w:sz w:val="84"/>
          <w:szCs w:val="84"/>
        </w:rPr>
      </w:pPr>
      <w:r>
        <w:rPr>
          <w:rFonts w:ascii="黑体" w:eastAsia="黑体" w:hAnsi="黑体" w:cs="黑体" w:hint="eastAsia"/>
          <w:b/>
          <w:bCs/>
          <w:sz w:val="84"/>
          <w:szCs w:val="84"/>
        </w:rPr>
        <w:t>赛</w:t>
      </w:r>
      <w:r>
        <w:rPr>
          <w:rFonts w:ascii="黑体" w:eastAsia="黑体" w:hAnsi="黑体" w:cs="黑体" w:hint="eastAsia"/>
          <w:b/>
          <w:bCs/>
          <w:sz w:val="84"/>
          <w:szCs w:val="84"/>
        </w:rPr>
        <w:t xml:space="preserve"> </w:t>
      </w:r>
      <w:r>
        <w:rPr>
          <w:rFonts w:ascii="黑体" w:eastAsia="黑体" w:hAnsi="黑体" w:cs="黑体" w:hint="eastAsia"/>
          <w:b/>
          <w:bCs/>
          <w:sz w:val="84"/>
          <w:szCs w:val="84"/>
        </w:rPr>
        <w:t>事</w:t>
      </w:r>
      <w:r>
        <w:rPr>
          <w:rFonts w:ascii="黑体" w:eastAsia="黑体" w:hAnsi="黑体" w:cs="黑体" w:hint="eastAsia"/>
          <w:b/>
          <w:bCs/>
          <w:sz w:val="84"/>
          <w:szCs w:val="84"/>
        </w:rPr>
        <w:t xml:space="preserve"> </w:t>
      </w:r>
      <w:r>
        <w:rPr>
          <w:rFonts w:ascii="黑体" w:eastAsia="黑体" w:hAnsi="黑体" w:cs="黑体" w:hint="eastAsia"/>
          <w:b/>
          <w:bCs/>
          <w:sz w:val="84"/>
          <w:szCs w:val="84"/>
        </w:rPr>
        <w:t>说</w:t>
      </w:r>
      <w:r>
        <w:rPr>
          <w:rFonts w:ascii="黑体" w:eastAsia="黑体" w:hAnsi="黑体" w:cs="黑体" w:hint="eastAsia"/>
          <w:b/>
          <w:bCs/>
          <w:sz w:val="84"/>
          <w:szCs w:val="84"/>
        </w:rPr>
        <w:t xml:space="preserve"> </w:t>
      </w:r>
      <w:r>
        <w:rPr>
          <w:rFonts w:ascii="黑体" w:eastAsia="黑体" w:hAnsi="黑体" w:cs="黑体" w:hint="eastAsia"/>
          <w:b/>
          <w:bCs/>
          <w:sz w:val="84"/>
          <w:szCs w:val="84"/>
        </w:rPr>
        <w:t>明</w:t>
      </w:r>
    </w:p>
    <w:p w:rsidR="00542E26" w:rsidRDefault="00542E26">
      <w:pPr>
        <w:spacing w:line="360" w:lineRule="auto"/>
        <w:jc w:val="center"/>
        <w:rPr>
          <w:rFonts w:ascii="黑体" w:eastAsia="黑体" w:hAnsi="黑体" w:cs="黑体"/>
          <w:b/>
          <w:bCs/>
          <w:sz w:val="24"/>
        </w:rPr>
      </w:pPr>
    </w:p>
    <w:p w:rsidR="00542E26" w:rsidRDefault="00542E26">
      <w:pPr>
        <w:spacing w:line="360" w:lineRule="auto"/>
        <w:jc w:val="center"/>
        <w:rPr>
          <w:rFonts w:ascii="黑体" w:eastAsia="黑体" w:hAnsi="黑体" w:cs="黑体"/>
          <w:b/>
          <w:bCs/>
          <w:sz w:val="24"/>
        </w:rPr>
      </w:pPr>
    </w:p>
    <w:p w:rsidR="00542E26" w:rsidRDefault="00542E26">
      <w:pPr>
        <w:spacing w:line="360" w:lineRule="auto"/>
        <w:jc w:val="center"/>
        <w:rPr>
          <w:rFonts w:ascii="黑体" w:eastAsia="黑体" w:hAnsi="黑体" w:cs="黑体"/>
          <w:b/>
          <w:bCs/>
          <w:sz w:val="24"/>
        </w:rPr>
      </w:pPr>
    </w:p>
    <w:p w:rsidR="00542E26" w:rsidRDefault="00542E26" w:rsidP="002B2B62">
      <w:pPr>
        <w:pStyle w:val="a0"/>
        <w:spacing w:before="1200"/>
        <w:ind w:firstLine="236"/>
        <w:rPr>
          <w:rFonts w:ascii="黑体" w:eastAsia="黑体" w:hAnsi="黑体" w:cs="黑体"/>
          <w:sz w:val="24"/>
        </w:rPr>
      </w:pPr>
    </w:p>
    <w:p w:rsidR="00542E26" w:rsidRDefault="00542E26">
      <w:pPr>
        <w:spacing w:line="600" w:lineRule="exact"/>
        <w:rPr>
          <w:rFonts w:ascii="黑体" w:eastAsia="黑体" w:hAnsi="黑体" w:cs="黑体"/>
          <w:sz w:val="24"/>
        </w:rPr>
      </w:pPr>
    </w:p>
    <w:p w:rsidR="00542E26" w:rsidRDefault="002B7D74">
      <w:pPr>
        <w:pStyle w:val="a4"/>
        <w:spacing w:beforeLines="0"/>
        <w:rPr>
          <w:rFonts w:asciiTheme="majorEastAsia" w:eastAsiaTheme="majorEastAsia" w:hAnsiTheme="majorEastAsia" w:cstheme="majorEastAsia"/>
          <w:bCs w:val="0"/>
          <w:spacing w:val="-12"/>
          <w:szCs w:val="44"/>
        </w:rPr>
      </w:pPr>
      <w:r>
        <w:rPr>
          <w:rFonts w:asciiTheme="majorEastAsia" w:eastAsiaTheme="majorEastAsia" w:hAnsiTheme="majorEastAsia" w:cstheme="majorEastAsia" w:hint="eastAsia"/>
          <w:bCs w:val="0"/>
          <w:spacing w:val="-12"/>
          <w:szCs w:val="44"/>
        </w:rPr>
        <w:t>大赛组委会</w:t>
      </w:r>
    </w:p>
    <w:p w:rsidR="00542E26" w:rsidRDefault="002B7D74">
      <w:pPr>
        <w:pStyle w:val="a4"/>
        <w:spacing w:beforeLines="0"/>
        <w:rPr>
          <w:rFonts w:asciiTheme="majorEastAsia" w:eastAsiaTheme="majorEastAsia" w:hAnsiTheme="majorEastAsia" w:cstheme="majorEastAsia"/>
          <w:bCs w:val="0"/>
          <w:spacing w:val="-12"/>
          <w:szCs w:val="44"/>
        </w:rPr>
        <w:sectPr w:rsidR="00542E26">
          <w:footerReference w:type="even" r:id="rId10"/>
          <w:footerReference w:type="default" r:id="rId11"/>
          <w:pgSz w:w="11906" w:h="16838"/>
          <w:pgMar w:top="1417" w:right="1417" w:bottom="1417" w:left="1417" w:header="851" w:footer="1701" w:gutter="0"/>
          <w:pgNumType w:start="1"/>
          <w:cols w:space="425"/>
          <w:titlePg/>
          <w:docGrid w:type="linesAndChars" w:linePitch="600" w:charSpace="-1052"/>
        </w:sectPr>
      </w:pPr>
      <w:r>
        <w:rPr>
          <w:rFonts w:asciiTheme="majorEastAsia" w:eastAsiaTheme="majorEastAsia" w:hAnsiTheme="majorEastAsia" w:cstheme="majorEastAsia" w:hint="eastAsia"/>
          <w:bCs w:val="0"/>
          <w:spacing w:val="-12"/>
          <w:szCs w:val="44"/>
        </w:rPr>
        <w:t>2021</w:t>
      </w:r>
      <w:r>
        <w:rPr>
          <w:rFonts w:asciiTheme="majorEastAsia" w:eastAsiaTheme="majorEastAsia" w:hAnsiTheme="majorEastAsia" w:cstheme="majorEastAsia" w:hint="eastAsia"/>
          <w:bCs w:val="0"/>
          <w:spacing w:val="-12"/>
          <w:szCs w:val="44"/>
        </w:rPr>
        <w:t>年</w:t>
      </w:r>
      <w:r>
        <w:rPr>
          <w:rFonts w:asciiTheme="majorEastAsia" w:eastAsiaTheme="majorEastAsia" w:hAnsiTheme="majorEastAsia" w:cstheme="majorEastAsia" w:hint="eastAsia"/>
          <w:bCs w:val="0"/>
          <w:spacing w:val="-12"/>
          <w:szCs w:val="44"/>
        </w:rPr>
        <w:t>9</w:t>
      </w:r>
      <w:r>
        <w:rPr>
          <w:rFonts w:asciiTheme="majorEastAsia" w:eastAsiaTheme="majorEastAsia" w:hAnsiTheme="majorEastAsia" w:cstheme="majorEastAsia" w:hint="eastAsia"/>
          <w:bCs w:val="0"/>
          <w:spacing w:val="-12"/>
          <w:szCs w:val="44"/>
        </w:rPr>
        <w:t>月</w:t>
      </w:r>
      <w:r>
        <w:rPr>
          <w:rFonts w:asciiTheme="majorEastAsia" w:eastAsiaTheme="majorEastAsia" w:hAnsiTheme="majorEastAsia" w:cstheme="majorEastAsia" w:hint="eastAsia"/>
          <w:bCs w:val="0"/>
          <w:spacing w:val="-12"/>
          <w:szCs w:val="44"/>
        </w:rPr>
        <w:t>3</w:t>
      </w:r>
      <w:r>
        <w:rPr>
          <w:rFonts w:asciiTheme="majorEastAsia" w:eastAsiaTheme="majorEastAsia" w:hAnsiTheme="majorEastAsia" w:cstheme="majorEastAsia" w:hint="eastAsia"/>
          <w:bCs w:val="0"/>
          <w:spacing w:val="-12"/>
          <w:szCs w:val="44"/>
        </w:rPr>
        <w:t>日</w:t>
      </w:r>
    </w:p>
    <w:sdt>
      <w:sdtPr>
        <w:rPr>
          <w:rFonts w:ascii="宋体" w:hAnsi="宋体"/>
          <w:b/>
          <w:bCs/>
          <w:sz w:val="24"/>
        </w:rPr>
        <w:id w:val="147468090"/>
        <w:docPartObj>
          <w:docPartGallery w:val="Table of Contents"/>
          <w:docPartUnique/>
        </w:docPartObj>
      </w:sdtPr>
      <w:sdtEndPr>
        <w:rPr>
          <w:bCs w:val="0"/>
        </w:rPr>
      </w:sdtEndPr>
      <w:sdtContent>
        <w:p w:rsidR="00542E26" w:rsidRDefault="002B7D74">
          <w:pPr>
            <w:jc w:val="center"/>
            <w:rPr>
              <w:b/>
              <w:bCs/>
              <w:sz w:val="24"/>
            </w:rPr>
          </w:pPr>
          <w:r>
            <w:rPr>
              <w:rFonts w:ascii="宋体" w:hAnsi="宋体"/>
              <w:b/>
              <w:bCs/>
              <w:sz w:val="24"/>
            </w:rPr>
            <w:t>目</w:t>
          </w:r>
          <w:r>
            <w:rPr>
              <w:rFonts w:ascii="宋体" w:hAnsi="宋体" w:hint="eastAsia"/>
              <w:b/>
              <w:bCs/>
              <w:sz w:val="24"/>
            </w:rPr>
            <w:t xml:space="preserve"> </w:t>
          </w:r>
          <w:r>
            <w:rPr>
              <w:rFonts w:ascii="宋体" w:hAnsi="宋体"/>
              <w:b/>
              <w:bCs/>
              <w:sz w:val="24"/>
            </w:rPr>
            <w:t>录</w:t>
          </w:r>
        </w:p>
        <w:p w:rsidR="00542E26" w:rsidRDefault="002B7D74">
          <w:pPr>
            <w:pStyle w:val="10"/>
            <w:tabs>
              <w:tab w:val="right" w:leader="dot" w:pos="9044"/>
            </w:tabs>
            <w:rPr>
              <w:sz w:val="24"/>
            </w:rPr>
          </w:pPr>
          <w:r>
            <w:rPr>
              <w:rFonts w:ascii="宋体" w:hAnsi="宋体"/>
              <w:sz w:val="24"/>
            </w:rPr>
            <w:fldChar w:fldCharType="begin"/>
          </w:r>
          <w:r>
            <w:rPr>
              <w:rFonts w:ascii="宋体" w:hAnsi="宋体"/>
              <w:sz w:val="24"/>
            </w:rPr>
            <w:instrText xml:space="preserve">TOC \o "1-1" \h \u </w:instrText>
          </w:r>
          <w:r>
            <w:rPr>
              <w:rFonts w:ascii="宋体" w:hAnsi="宋体"/>
              <w:sz w:val="24"/>
            </w:rPr>
            <w:fldChar w:fldCharType="separate"/>
          </w:r>
          <w:hyperlink w:anchor="_Toc32315" w:history="1">
            <w:r>
              <w:rPr>
                <w:rFonts w:ascii="黑体" w:eastAsia="黑体" w:hAnsi="黑体" w:cs="黑体" w:hint="eastAsia"/>
                <w:kern w:val="0"/>
                <w:sz w:val="24"/>
              </w:rPr>
              <w:t>一、竞赛内容</w:t>
            </w:r>
            <w:r>
              <w:rPr>
                <w:sz w:val="24"/>
              </w:rPr>
              <w:tab/>
            </w:r>
            <w:r>
              <w:rPr>
                <w:sz w:val="24"/>
              </w:rPr>
              <w:fldChar w:fldCharType="begin"/>
            </w:r>
            <w:r>
              <w:rPr>
                <w:sz w:val="24"/>
              </w:rPr>
              <w:instrText xml:space="preserve"> PAGEREF _Toc32315 </w:instrText>
            </w:r>
            <w:r>
              <w:rPr>
                <w:sz w:val="24"/>
              </w:rPr>
              <w:fldChar w:fldCharType="separate"/>
            </w:r>
            <w:r>
              <w:rPr>
                <w:sz w:val="24"/>
              </w:rPr>
              <w:t>2</w:t>
            </w:r>
            <w:r>
              <w:rPr>
                <w:sz w:val="24"/>
              </w:rPr>
              <w:fldChar w:fldCharType="end"/>
            </w:r>
          </w:hyperlink>
        </w:p>
        <w:p w:rsidR="00542E26" w:rsidRDefault="002B7D74">
          <w:pPr>
            <w:pStyle w:val="10"/>
            <w:tabs>
              <w:tab w:val="right" w:leader="dot" w:pos="9044"/>
            </w:tabs>
            <w:rPr>
              <w:sz w:val="24"/>
            </w:rPr>
          </w:pPr>
          <w:hyperlink w:anchor="_Toc15407" w:history="1">
            <w:r>
              <w:rPr>
                <w:rFonts w:ascii="黑体" w:eastAsia="黑体" w:hAnsi="黑体" w:cs="黑体" w:hint="eastAsia"/>
                <w:kern w:val="0"/>
                <w:sz w:val="24"/>
              </w:rPr>
              <w:t>二、参赛对象</w:t>
            </w:r>
            <w:r>
              <w:rPr>
                <w:sz w:val="24"/>
              </w:rPr>
              <w:tab/>
            </w:r>
            <w:r>
              <w:rPr>
                <w:sz w:val="24"/>
              </w:rPr>
              <w:fldChar w:fldCharType="begin"/>
            </w:r>
            <w:r>
              <w:rPr>
                <w:sz w:val="24"/>
              </w:rPr>
              <w:instrText xml:space="preserve"> PAGEREF _Toc15407 </w:instrText>
            </w:r>
            <w:r>
              <w:rPr>
                <w:sz w:val="24"/>
              </w:rPr>
              <w:fldChar w:fldCharType="separate"/>
            </w:r>
            <w:r>
              <w:rPr>
                <w:sz w:val="24"/>
              </w:rPr>
              <w:t>2</w:t>
            </w:r>
            <w:r>
              <w:rPr>
                <w:sz w:val="24"/>
              </w:rPr>
              <w:fldChar w:fldCharType="end"/>
            </w:r>
          </w:hyperlink>
        </w:p>
        <w:p w:rsidR="00542E26" w:rsidRDefault="002B7D74">
          <w:pPr>
            <w:pStyle w:val="10"/>
            <w:tabs>
              <w:tab w:val="right" w:leader="dot" w:pos="9044"/>
            </w:tabs>
            <w:rPr>
              <w:sz w:val="24"/>
            </w:rPr>
          </w:pPr>
          <w:hyperlink w:anchor="_Toc5081" w:history="1">
            <w:r>
              <w:rPr>
                <w:rFonts w:ascii="黑体" w:eastAsia="黑体" w:hAnsi="黑体" w:cs="黑体" w:hint="eastAsia"/>
                <w:kern w:val="0"/>
                <w:sz w:val="24"/>
              </w:rPr>
              <w:t>三、竞赛规则及评分标准</w:t>
            </w:r>
            <w:r>
              <w:rPr>
                <w:sz w:val="24"/>
              </w:rPr>
              <w:tab/>
            </w:r>
            <w:r>
              <w:rPr>
                <w:sz w:val="24"/>
              </w:rPr>
              <w:fldChar w:fldCharType="begin"/>
            </w:r>
            <w:r>
              <w:rPr>
                <w:sz w:val="24"/>
              </w:rPr>
              <w:instrText xml:space="preserve"> PAGEREF _Toc5081 </w:instrText>
            </w:r>
            <w:r>
              <w:rPr>
                <w:sz w:val="24"/>
              </w:rPr>
              <w:fldChar w:fldCharType="separate"/>
            </w:r>
            <w:r>
              <w:rPr>
                <w:sz w:val="24"/>
              </w:rPr>
              <w:t>2</w:t>
            </w:r>
            <w:r>
              <w:rPr>
                <w:sz w:val="24"/>
              </w:rPr>
              <w:fldChar w:fldCharType="end"/>
            </w:r>
          </w:hyperlink>
        </w:p>
        <w:p w:rsidR="00542E26" w:rsidRDefault="002B7D74">
          <w:pPr>
            <w:pStyle w:val="10"/>
            <w:tabs>
              <w:tab w:val="right" w:leader="dot" w:pos="9044"/>
            </w:tabs>
            <w:rPr>
              <w:sz w:val="24"/>
            </w:rPr>
          </w:pPr>
          <w:hyperlink w:anchor="_Toc2679" w:history="1">
            <w:r>
              <w:rPr>
                <w:rFonts w:ascii="黑体" w:eastAsia="黑体" w:hAnsi="黑体" w:cs="黑体" w:hint="eastAsia"/>
                <w:bCs/>
                <w:sz w:val="24"/>
              </w:rPr>
              <w:t>四、奖项设置</w:t>
            </w:r>
            <w:r>
              <w:rPr>
                <w:sz w:val="24"/>
              </w:rPr>
              <w:tab/>
            </w:r>
            <w:r>
              <w:rPr>
                <w:sz w:val="24"/>
              </w:rPr>
              <w:fldChar w:fldCharType="begin"/>
            </w:r>
            <w:r>
              <w:rPr>
                <w:sz w:val="24"/>
              </w:rPr>
              <w:instrText xml:space="preserve"> PAGEREF _Toc2679 </w:instrText>
            </w:r>
            <w:r>
              <w:rPr>
                <w:sz w:val="24"/>
              </w:rPr>
              <w:fldChar w:fldCharType="separate"/>
            </w:r>
            <w:r>
              <w:rPr>
                <w:sz w:val="24"/>
              </w:rPr>
              <w:t>6</w:t>
            </w:r>
            <w:r>
              <w:rPr>
                <w:sz w:val="24"/>
              </w:rPr>
              <w:fldChar w:fldCharType="end"/>
            </w:r>
          </w:hyperlink>
        </w:p>
        <w:p w:rsidR="00542E26" w:rsidRDefault="002B7D74">
          <w:pPr>
            <w:pStyle w:val="10"/>
            <w:tabs>
              <w:tab w:val="right" w:leader="dot" w:pos="9044"/>
            </w:tabs>
            <w:rPr>
              <w:sz w:val="24"/>
            </w:rPr>
          </w:pPr>
          <w:hyperlink w:anchor="_Toc22332" w:history="1">
            <w:r>
              <w:rPr>
                <w:rFonts w:ascii="黑体" w:eastAsia="黑体" w:hAnsi="黑体" w:cs="黑体" w:hint="eastAsia"/>
                <w:bCs/>
                <w:sz w:val="24"/>
              </w:rPr>
              <w:t>五、竞赛软件及硬件</w:t>
            </w:r>
            <w:r>
              <w:rPr>
                <w:sz w:val="24"/>
              </w:rPr>
              <w:tab/>
            </w:r>
            <w:r>
              <w:rPr>
                <w:sz w:val="24"/>
              </w:rPr>
              <w:fldChar w:fldCharType="begin"/>
            </w:r>
            <w:r>
              <w:rPr>
                <w:sz w:val="24"/>
              </w:rPr>
              <w:instrText xml:space="preserve"> PAGE</w:instrText>
            </w:r>
            <w:r>
              <w:rPr>
                <w:sz w:val="24"/>
              </w:rPr>
              <w:instrText xml:space="preserve">REF _Toc22332 </w:instrText>
            </w:r>
            <w:r>
              <w:rPr>
                <w:sz w:val="24"/>
              </w:rPr>
              <w:fldChar w:fldCharType="separate"/>
            </w:r>
            <w:r>
              <w:rPr>
                <w:sz w:val="24"/>
              </w:rPr>
              <w:t>7</w:t>
            </w:r>
            <w:r>
              <w:rPr>
                <w:sz w:val="24"/>
              </w:rPr>
              <w:fldChar w:fldCharType="end"/>
            </w:r>
          </w:hyperlink>
        </w:p>
        <w:p w:rsidR="00542E26" w:rsidRDefault="002B7D74">
          <w:pPr>
            <w:pStyle w:val="10"/>
            <w:tabs>
              <w:tab w:val="right" w:leader="dot" w:pos="9044"/>
            </w:tabs>
            <w:rPr>
              <w:sz w:val="24"/>
            </w:rPr>
          </w:pPr>
          <w:hyperlink w:anchor="_Toc8901" w:history="1">
            <w:r>
              <w:rPr>
                <w:rFonts w:ascii="黑体" w:eastAsia="黑体" w:hAnsi="黑体" w:cs="黑体" w:hint="eastAsia"/>
                <w:kern w:val="0"/>
                <w:sz w:val="24"/>
              </w:rPr>
              <w:t>六、</w:t>
            </w:r>
            <w:r>
              <w:rPr>
                <w:rFonts w:ascii="黑体" w:eastAsia="黑体" w:hAnsi="黑体" w:cs="黑体" w:hint="eastAsia"/>
                <w:bCs/>
                <w:kern w:val="0"/>
                <w:sz w:val="24"/>
              </w:rPr>
              <w:t>培训和答疑</w:t>
            </w:r>
            <w:r>
              <w:rPr>
                <w:sz w:val="24"/>
              </w:rPr>
              <w:tab/>
            </w:r>
            <w:r>
              <w:rPr>
                <w:sz w:val="24"/>
              </w:rPr>
              <w:fldChar w:fldCharType="begin"/>
            </w:r>
            <w:r>
              <w:rPr>
                <w:sz w:val="24"/>
              </w:rPr>
              <w:instrText xml:space="preserve"> PAGEREF _Toc8901 </w:instrText>
            </w:r>
            <w:r>
              <w:rPr>
                <w:sz w:val="24"/>
              </w:rPr>
              <w:fldChar w:fldCharType="separate"/>
            </w:r>
            <w:r>
              <w:rPr>
                <w:sz w:val="24"/>
              </w:rPr>
              <w:t>8</w:t>
            </w:r>
            <w:r>
              <w:rPr>
                <w:sz w:val="24"/>
              </w:rPr>
              <w:fldChar w:fldCharType="end"/>
            </w:r>
          </w:hyperlink>
        </w:p>
        <w:p w:rsidR="00542E26" w:rsidRDefault="002B7D74">
          <w:pPr>
            <w:pStyle w:val="10"/>
            <w:tabs>
              <w:tab w:val="right" w:leader="dot" w:pos="9044"/>
            </w:tabs>
            <w:rPr>
              <w:rFonts w:ascii="宋体" w:hAnsi="宋体"/>
              <w:sz w:val="24"/>
            </w:rPr>
          </w:pPr>
          <w:hyperlink w:anchor="_Toc8081" w:history="1">
            <w:r>
              <w:rPr>
                <w:rFonts w:ascii="黑体" w:eastAsia="黑体" w:hAnsi="黑体" w:cs="黑体" w:hint="eastAsia"/>
                <w:sz w:val="24"/>
              </w:rPr>
              <w:t>七、</w:t>
            </w:r>
            <w:r>
              <w:rPr>
                <w:rFonts w:ascii="黑体" w:eastAsia="黑体" w:hAnsi="黑体" w:cs="黑体" w:hint="eastAsia"/>
                <w:bCs/>
                <w:sz w:val="24"/>
              </w:rPr>
              <w:t>组织机构</w:t>
            </w:r>
            <w:r>
              <w:rPr>
                <w:sz w:val="24"/>
              </w:rPr>
              <w:tab/>
            </w:r>
            <w:r>
              <w:rPr>
                <w:sz w:val="24"/>
              </w:rPr>
              <w:fldChar w:fldCharType="begin"/>
            </w:r>
            <w:r>
              <w:rPr>
                <w:sz w:val="24"/>
              </w:rPr>
              <w:instrText xml:space="preserve"> PAGEREF _Toc8081 </w:instrText>
            </w:r>
            <w:r>
              <w:rPr>
                <w:sz w:val="24"/>
              </w:rPr>
              <w:fldChar w:fldCharType="separate"/>
            </w:r>
            <w:r>
              <w:rPr>
                <w:sz w:val="24"/>
              </w:rPr>
              <w:t>8</w:t>
            </w:r>
            <w:r>
              <w:rPr>
                <w:sz w:val="24"/>
              </w:rPr>
              <w:fldChar w:fldCharType="end"/>
            </w:r>
          </w:hyperlink>
        </w:p>
        <w:p w:rsidR="00542E26" w:rsidRDefault="002B7D74">
          <w:pPr>
            <w:pStyle w:val="10"/>
            <w:tabs>
              <w:tab w:val="right" w:leader="dot" w:pos="9044"/>
            </w:tabs>
            <w:rPr>
              <w:sz w:val="24"/>
            </w:rPr>
          </w:pPr>
          <w:hyperlink w:anchor="_Toc8081" w:history="1">
            <w:r>
              <w:rPr>
                <w:rFonts w:ascii="黑体" w:eastAsia="黑体" w:hAnsi="黑体" w:cs="黑体" w:hint="eastAsia"/>
                <w:sz w:val="24"/>
              </w:rPr>
              <w:t>八、</w:t>
            </w:r>
            <w:r>
              <w:rPr>
                <w:rFonts w:ascii="黑体" w:eastAsia="黑体" w:hAnsi="黑体" w:cs="黑体" w:hint="eastAsia"/>
                <w:bCs/>
                <w:sz w:val="24"/>
              </w:rPr>
              <w:t>疫情防控应急预案</w:t>
            </w:r>
            <w:r>
              <w:rPr>
                <w:sz w:val="24"/>
              </w:rPr>
              <w:tab/>
            </w:r>
            <w:r>
              <w:rPr>
                <w:sz w:val="24"/>
              </w:rPr>
              <w:fldChar w:fldCharType="begin"/>
            </w:r>
            <w:r>
              <w:rPr>
                <w:sz w:val="24"/>
              </w:rPr>
              <w:instrText xml:space="preserve"> PAGEREF _Toc8081 </w:instrText>
            </w:r>
            <w:r>
              <w:rPr>
                <w:sz w:val="24"/>
              </w:rPr>
              <w:fldChar w:fldCharType="separate"/>
            </w:r>
            <w:r>
              <w:rPr>
                <w:sz w:val="24"/>
              </w:rPr>
              <w:t>8</w:t>
            </w:r>
            <w:r>
              <w:rPr>
                <w:sz w:val="24"/>
              </w:rPr>
              <w:fldChar w:fldCharType="end"/>
            </w:r>
          </w:hyperlink>
        </w:p>
        <w:p w:rsidR="00542E26" w:rsidRDefault="00542E26">
          <w:pPr>
            <w:rPr>
              <w:sz w:val="24"/>
            </w:rPr>
          </w:pPr>
        </w:p>
        <w:p w:rsidR="00542E26" w:rsidRDefault="00542E26">
          <w:pPr>
            <w:pStyle w:val="10"/>
            <w:tabs>
              <w:tab w:val="right" w:leader="dot" w:pos="9044"/>
            </w:tabs>
            <w:rPr>
              <w:sz w:val="24"/>
            </w:rPr>
          </w:pPr>
        </w:p>
        <w:p w:rsidR="00542E26" w:rsidRDefault="002B7D74">
          <w:pPr>
            <w:spacing w:line="600" w:lineRule="exact"/>
            <w:jc w:val="center"/>
            <w:rPr>
              <w:rFonts w:ascii="宋体" w:hAnsi="宋体"/>
              <w:sz w:val="24"/>
            </w:rPr>
          </w:pPr>
          <w:r>
            <w:rPr>
              <w:rFonts w:ascii="宋体" w:hAnsi="宋体"/>
              <w:sz w:val="24"/>
            </w:rPr>
            <w:fldChar w:fldCharType="end"/>
          </w:r>
        </w:p>
      </w:sdtContent>
    </w:sdt>
    <w:p w:rsidR="00542E26" w:rsidRDefault="00542E26">
      <w:pPr>
        <w:pStyle w:val="af1"/>
        <w:numPr>
          <w:ilvl w:val="255"/>
          <w:numId w:val="0"/>
        </w:numPr>
        <w:spacing w:beforeLines="50" w:before="300"/>
        <w:ind w:left="119"/>
        <w:jc w:val="left"/>
        <w:outlineLvl w:val="0"/>
        <w:rPr>
          <w:rFonts w:ascii="黑体" w:eastAsia="黑体" w:hAnsi="黑体" w:cs="黑体"/>
          <w:kern w:val="0"/>
          <w:sz w:val="24"/>
        </w:rPr>
      </w:pPr>
    </w:p>
    <w:p w:rsidR="00542E26" w:rsidRDefault="00542E26">
      <w:pPr>
        <w:pStyle w:val="af1"/>
        <w:numPr>
          <w:ilvl w:val="255"/>
          <w:numId w:val="0"/>
        </w:numPr>
        <w:spacing w:beforeLines="50" w:before="300"/>
        <w:ind w:left="119"/>
        <w:jc w:val="left"/>
        <w:outlineLvl w:val="0"/>
        <w:rPr>
          <w:rFonts w:ascii="黑体" w:eastAsia="黑体" w:hAnsi="黑体" w:cs="黑体"/>
          <w:kern w:val="0"/>
          <w:sz w:val="24"/>
        </w:rPr>
      </w:pPr>
    </w:p>
    <w:p w:rsidR="00542E26" w:rsidRDefault="00542E26">
      <w:pPr>
        <w:pStyle w:val="af1"/>
        <w:numPr>
          <w:ilvl w:val="255"/>
          <w:numId w:val="0"/>
        </w:numPr>
        <w:spacing w:beforeLines="50" w:before="300"/>
        <w:ind w:left="119"/>
        <w:jc w:val="left"/>
        <w:outlineLvl w:val="0"/>
        <w:rPr>
          <w:rFonts w:ascii="黑体" w:eastAsia="黑体" w:hAnsi="黑体" w:cs="黑体"/>
          <w:kern w:val="0"/>
          <w:sz w:val="24"/>
        </w:rPr>
      </w:pPr>
    </w:p>
    <w:p w:rsidR="00542E26" w:rsidRDefault="00542E26">
      <w:pPr>
        <w:pStyle w:val="af1"/>
        <w:numPr>
          <w:ilvl w:val="255"/>
          <w:numId w:val="0"/>
        </w:numPr>
        <w:spacing w:beforeLines="50" w:before="300"/>
        <w:ind w:left="119"/>
        <w:jc w:val="left"/>
        <w:outlineLvl w:val="0"/>
        <w:rPr>
          <w:rFonts w:ascii="黑体" w:eastAsia="黑体" w:hAnsi="黑体" w:cs="黑体"/>
          <w:kern w:val="0"/>
          <w:sz w:val="24"/>
        </w:rPr>
      </w:pPr>
    </w:p>
    <w:p w:rsidR="00542E26" w:rsidRDefault="00542E26">
      <w:pPr>
        <w:pStyle w:val="af1"/>
        <w:numPr>
          <w:ilvl w:val="255"/>
          <w:numId w:val="0"/>
        </w:numPr>
        <w:spacing w:beforeLines="50" w:before="300"/>
        <w:ind w:left="119"/>
        <w:jc w:val="left"/>
        <w:outlineLvl w:val="0"/>
        <w:rPr>
          <w:rFonts w:ascii="黑体" w:eastAsia="黑体" w:hAnsi="黑体" w:cs="黑体"/>
          <w:kern w:val="0"/>
          <w:sz w:val="24"/>
        </w:rPr>
      </w:pPr>
    </w:p>
    <w:p w:rsidR="00542E26" w:rsidRDefault="00542E26">
      <w:pPr>
        <w:pStyle w:val="af1"/>
        <w:numPr>
          <w:ilvl w:val="255"/>
          <w:numId w:val="0"/>
        </w:numPr>
        <w:spacing w:beforeLines="50" w:before="300"/>
        <w:jc w:val="left"/>
        <w:outlineLvl w:val="0"/>
        <w:rPr>
          <w:rFonts w:ascii="黑体" w:eastAsia="黑体" w:hAnsi="黑体" w:cs="黑体"/>
          <w:kern w:val="0"/>
          <w:sz w:val="24"/>
        </w:rPr>
      </w:pPr>
    </w:p>
    <w:p w:rsidR="00542E26" w:rsidRDefault="002B7D74">
      <w:pPr>
        <w:pStyle w:val="af1"/>
        <w:numPr>
          <w:ilvl w:val="255"/>
          <w:numId w:val="0"/>
        </w:numPr>
        <w:spacing w:beforeLines="50" w:before="300"/>
        <w:jc w:val="left"/>
        <w:outlineLvl w:val="0"/>
        <w:rPr>
          <w:rFonts w:ascii="黑体" w:eastAsia="黑体" w:hAnsi="黑体" w:cs="黑体"/>
          <w:kern w:val="0"/>
          <w:sz w:val="28"/>
          <w:szCs w:val="28"/>
        </w:rPr>
      </w:pPr>
      <w:bookmarkStart w:id="1" w:name="_Toc32315"/>
      <w:r>
        <w:rPr>
          <w:rFonts w:ascii="黑体" w:eastAsia="黑体" w:hAnsi="黑体" w:cs="黑体" w:hint="eastAsia"/>
          <w:kern w:val="0"/>
          <w:sz w:val="28"/>
          <w:szCs w:val="28"/>
        </w:rPr>
        <w:lastRenderedPageBreak/>
        <w:t>一、竞赛内容</w:t>
      </w:r>
      <w:bookmarkEnd w:id="1"/>
    </w:p>
    <w:p w:rsidR="00542E26" w:rsidRDefault="002B7D74">
      <w:pPr>
        <w:pStyle w:val="af1"/>
        <w:shd w:val="clear" w:color="auto" w:fill="FFFFFF"/>
        <w:adjustRightInd w:val="0"/>
        <w:snapToGrid w:val="0"/>
        <w:spacing w:line="590" w:lineRule="exact"/>
        <w:ind w:firstLine="470"/>
        <w:jc w:val="left"/>
        <w:rPr>
          <w:rFonts w:asciiTheme="minorEastAsia" w:eastAsiaTheme="minorEastAsia" w:hAnsiTheme="minorEastAsia" w:cstheme="minorEastAsia"/>
          <w:kern w:val="0"/>
          <w:sz w:val="24"/>
        </w:rPr>
      </w:pPr>
      <w:r>
        <w:rPr>
          <w:rFonts w:ascii="宋体" w:hAnsi="宋体" w:hint="eastAsia"/>
          <w:kern w:val="0"/>
          <w:sz w:val="24"/>
        </w:rPr>
        <w:t>本届大赛</w:t>
      </w:r>
      <w:r>
        <w:rPr>
          <w:rFonts w:asciiTheme="minorEastAsia" w:eastAsiaTheme="minorEastAsia" w:hAnsiTheme="minorEastAsia" w:cstheme="minorEastAsia" w:hint="eastAsia"/>
          <w:kern w:val="0"/>
          <w:sz w:val="24"/>
        </w:rPr>
        <w:t>采取线下竞赛方式，参赛队伍根据大赛组委会提供的项目图纸、模型及相关资料，以小组协同方式，运用大赛软件完成</w:t>
      </w:r>
      <w:r>
        <w:rPr>
          <w:rFonts w:asciiTheme="minorEastAsia" w:eastAsiaTheme="minorEastAsia" w:hAnsiTheme="minorEastAsia" w:cstheme="minorEastAsia" w:hint="eastAsia"/>
          <w:kern w:val="0"/>
          <w:sz w:val="24"/>
        </w:rPr>
        <w:t xml:space="preserve"> BIM</w:t>
      </w:r>
      <w:r>
        <w:rPr>
          <w:rFonts w:asciiTheme="minorEastAsia" w:eastAsiaTheme="minorEastAsia" w:hAnsiTheme="minorEastAsia" w:cstheme="minorEastAsia" w:hint="eastAsia"/>
          <w:kern w:val="0"/>
          <w:sz w:val="24"/>
        </w:rPr>
        <w:t>建模与深化设计、</w:t>
      </w:r>
      <w:r>
        <w:rPr>
          <w:rFonts w:asciiTheme="minorEastAsia" w:eastAsiaTheme="minorEastAsia" w:hAnsiTheme="minorEastAsia" w:cstheme="minorEastAsia" w:hint="eastAsia"/>
          <w:kern w:val="0"/>
          <w:sz w:val="24"/>
        </w:rPr>
        <w:t>BIM</w:t>
      </w:r>
      <w:r>
        <w:rPr>
          <w:rFonts w:asciiTheme="minorEastAsia" w:eastAsiaTheme="minorEastAsia" w:hAnsiTheme="minorEastAsia" w:cstheme="minorEastAsia" w:hint="eastAsia"/>
          <w:kern w:val="0"/>
          <w:sz w:val="24"/>
        </w:rPr>
        <w:t>施工策划、</w:t>
      </w:r>
      <w:r>
        <w:rPr>
          <w:rFonts w:asciiTheme="minorEastAsia" w:eastAsiaTheme="minorEastAsia" w:hAnsiTheme="minorEastAsia" w:cstheme="minorEastAsia" w:hint="eastAsia"/>
          <w:kern w:val="0"/>
          <w:sz w:val="24"/>
        </w:rPr>
        <w:t>BIM</w:t>
      </w:r>
      <w:r>
        <w:rPr>
          <w:rFonts w:asciiTheme="minorEastAsia" w:eastAsiaTheme="minorEastAsia" w:hAnsiTheme="minorEastAsia" w:cstheme="minorEastAsia" w:hint="eastAsia"/>
          <w:kern w:val="0"/>
          <w:sz w:val="24"/>
        </w:rPr>
        <w:t>模板脚手架工程设计、</w:t>
      </w:r>
      <w:r>
        <w:rPr>
          <w:rFonts w:asciiTheme="minorEastAsia" w:eastAsiaTheme="minorEastAsia" w:hAnsiTheme="minorEastAsia" w:cstheme="minorEastAsia" w:hint="eastAsia"/>
          <w:kern w:val="0"/>
          <w:sz w:val="24"/>
        </w:rPr>
        <w:t>BIM</w:t>
      </w:r>
      <w:r>
        <w:rPr>
          <w:rFonts w:asciiTheme="minorEastAsia" w:eastAsiaTheme="minorEastAsia" w:hAnsiTheme="minorEastAsia" w:cstheme="minorEastAsia" w:hint="eastAsia"/>
          <w:kern w:val="0"/>
          <w:sz w:val="24"/>
        </w:rPr>
        <w:t>项目管理四个赛项的竞赛任务，全面考核学生的</w:t>
      </w:r>
      <w:r>
        <w:rPr>
          <w:rFonts w:asciiTheme="minorEastAsia" w:eastAsiaTheme="minorEastAsia" w:hAnsiTheme="minorEastAsia" w:cstheme="minorEastAsia" w:hint="eastAsia"/>
          <w:kern w:val="0"/>
          <w:sz w:val="24"/>
        </w:rPr>
        <w:t>BIM</w:t>
      </w:r>
      <w:r>
        <w:rPr>
          <w:rFonts w:asciiTheme="minorEastAsia" w:eastAsiaTheme="minorEastAsia" w:hAnsiTheme="minorEastAsia" w:cstheme="minorEastAsia" w:hint="eastAsia"/>
          <w:kern w:val="0"/>
          <w:sz w:val="24"/>
        </w:rPr>
        <w:t>应用能力。</w:t>
      </w:r>
    </w:p>
    <w:p w:rsidR="00542E26" w:rsidRDefault="002B7D74">
      <w:pPr>
        <w:pStyle w:val="af1"/>
        <w:numPr>
          <w:ilvl w:val="255"/>
          <w:numId w:val="0"/>
        </w:numPr>
        <w:spacing w:beforeLines="50" w:before="300"/>
        <w:jc w:val="left"/>
        <w:outlineLvl w:val="0"/>
        <w:rPr>
          <w:rFonts w:ascii="宋体" w:hAnsi="宋体" w:cs="宋体"/>
          <w:b/>
          <w:kern w:val="0"/>
          <w:sz w:val="28"/>
          <w:szCs w:val="28"/>
        </w:rPr>
      </w:pPr>
      <w:bookmarkStart w:id="2" w:name="_Toc15407"/>
      <w:bookmarkStart w:id="3" w:name="_Toc510082809"/>
      <w:r>
        <w:rPr>
          <w:rFonts w:ascii="黑体" w:eastAsia="黑体" w:hAnsi="黑体" w:cs="黑体" w:hint="eastAsia"/>
          <w:kern w:val="0"/>
          <w:sz w:val="28"/>
          <w:szCs w:val="28"/>
        </w:rPr>
        <w:t>二、参赛对象</w:t>
      </w:r>
      <w:bookmarkEnd w:id="2"/>
      <w:bookmarkEnd w:id="3"/>
    </w:p>
    <w:p w:rsidR="00542E26" w:rsidRDefault="002B7D74">
      <w:pPr>
        <w:pStyle w:val="af1"/>
        <w:numPr>
          <w:ilvl w:val="255"/>
          <w:numId w:val="0"/>
        </w:numPr>
        <w:shd w:val="clear" w:color="auto" w:fill="FFFFFF"/>
        <w:adjustRightInd w:val="0"/>
        <w:snapToGrid w:val="0"/>
        <w:spacing w:line="590" w:lineRule="exact"/>
        <w:ind w:firstLineChars="200" w:firstLine="470"/>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1</w:t>
      </w:r>
      <w:r>
        <w:rPr>
          <w:rFonts w:asciiTheme="minorEastAsia" w:eastAsiaTheme="minorEastAsia" w:hAnsiTheme="minorEastAsia" w:cstheme="minorEastAsia" w:hint="eastAsia"/>
          <w:kern w:val="0"/>
          <w:sz w:val="24"/>
        </w:rPr>
        <w:t>、参赛选手须为安徽省高职高专与中职院校土木建筑类专业全日制在籍学生。</w:t>
      </w:r>
    </w:p>
    <w:p w:rsidR="00542E26" w:rsidRDefault="002B7D74">
      <w:pPr>
        <w:pStyle w:val="af1"/>
        <w:shd w:val="clear" w:color="auto" w:fill="FFFFFF"/>
        <w:adjustRightInd w:val="0"/>
        <w:snapToGrid w:val="0"/>
        <w:spacing w:line="590" w:lineRule="exact"/>
        <w:ind w:firstLine="470"/>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2</w:t>
      </w:r>
      <w:r>
        <w:rPr>
          <w:rFonts w:asciiTheme="minorEastAsia" w:eastAsiaTheme="minorEastAsia" w:hAnsiTheme="minorEastAsia" w:cstheme="minorEastAsia" w:hint="eastAsia"/>
          <w:kern w:val="0"/>
          <w:sz w:val="24"/>
        </w:rPr>
        <w:t>、本次大赛为团队赛，以学校或者二级院系为参赛单位，每个参赛单位最多</w:t>
      </w:r>
      <w:r>
        <w:rPr>
          <w:rFonts w:asciiTheme="minorEastAsia" w:eastAsiaTheme="minorEastAsia" w:hAnsiTheme="minorEastAsia" w:cstheme="minorEastAsia" w:hint="eastAsia"/>
          <w:kern w:val="0"/>
          <w:sz w:val="24"/>
        </w:rPr>
        <w:t>2</w:t>
      </w:r>
      <w:r>
        <w:rPr>
          <w:rFonts w:asciiTheme="minorEastAsia" w:eastAsiaTheme="minorEastAsia" w:hAnsiTheme="minorEastAsia" w:cstheme="minorEastAsia" w:hint="eastAsia"/>
          <w:kern w:val="0"/>
          <w:sz w:val="24"/>
        </w:rPr>
        <w:t>支参赛队伍，每队</w:t>
      </w:r>
      <w:r>
        <w:rPr>
          <w:rFonts w:asciiTheme="minorEastAsia" w:eastAsiaTheme="minorEastAsia" w:hAnsiTheme="minorEastAsia" w:cstheme="minorEastAsia" w:hint="eastAsia"/>
          <w:kern w:val="0"/>
          <w:sz w:val="24"/>
        </w:rPr>
        <w:t>3</w:t>
      </w:r>
      <w:r>
        <w:rPr>
          <w:rFonts w:asciiTheme="minorEastAsia" w:eastAsiaTheme="minorEastAsia" w:hAnsiTheme="minorEastAsia" w:cstheme="minorEastAsia" w:hint="eastAsia"/>
          <w:kern w:val="0"/>
          <w:sz w:val="24"/>
        </w:rPr>
        <w:t>名成员，</w:t>
      </w:r>
      <w:r>
        <w:rPr>
          <w:rFonts w:asciiTheme="minorEastAsia" w:eastAsiaTheme="minorEastAsia" w:hAnsiTheme="minorEastAsia" w:cstheme="minorEastAsia" w:hint="eastAsia"/>
          <w:kern w:val="0"/>
          <w:sz w:val="24"/>
        </w:rPr>
        <w:t xml:space="preserve"> 1</w:t>
      </w:r>
      <w:r>
        <w:rPr>
          <w:rFonts w:asciiTheme="minorEastAsia" w:eastAsiaTheme="minorEastAsia" w:hAnsiTheme="minorEastAsia" w:cstheme="minorEastAsia" w:hint="eastAsia"/>
          <w:kern w:val="0"/>
          <w:sz w:val="24"/>
        </w:rPr>
        <w:t>～</w:t>
      </w:r>
      <w:r>
        <w:rPr>
          <w:rFonts w:asciiTheme="minorEastAsia" w:eastAsiaTheme="minorEastAsia" w:hAnsiTheme="minorEastAsia" w:cstheme="minorEastAsia" w:hint="eastAsia"/>
          <w:kern w:val="0"/>
          <w:sz w:val="24"/>
        </w:rPr>
        <w:t>3</w:t>
      </w:r>
      <w:r>
        <w:rPr>
          <w:rFonts w:asciiTheme="minorEastAsia" w:eastAsiaTheme="minorEastAsia" w:hAnsiTheme="minorEastAsia" w:cstheme="minorEastAsia" w:hint="eastAsia"/>
          <w:kern w:val="0"/>
          <w:sz w:val="24"/>
        </w:rPr>
        <w:t>名指导教师。</w:t>
      </w:r>
    </w:p>
    <w:p w:rsidR="00542E26" w:rsidRDefault="002B7D74">
      <w:pPr>
        <w:pStyle w:val="af1"/>
        <w:numPr>
          <w:ilvl w:val="255"/>
          <w:numId w:val="0"/>
        </w:numPr>
        <w:spacing w:beforeLines="50" w:before="300"/>
        <w:jc w:val="left"/>
        <w:outlineLvl w:val="0"/>
        <w:rPr>
          <w:rFonts w:ascii="黑体" w:eastAsia="黑体" w:hAnsi="黑体" w:cs="黑体"/>
          <w:kern w:val="0"/>
          <w:sz w:val="28"/>
          <w:szCs w:val="28"/>
        </w:rPr>
      </w:pPr>
      <w:bookmarkStart w:id="4" w:name="_Toc510082811"/>
      <w:bookmarkStart w:id="5" w:name="_Toc5081"/>
      <w:r>
        <w:rPr>
          <w:rFonts w:ascii="黑体" w:eastAsia="黑体" w:hAnsi="黑体" w:cs="黑体" w:hint="eastAsia"/>
          <w:kern w:val="0"/>
          <w:sz w:val="28"/>
          <w:szCs w:val="28"/>
        </w:rPr>
        <w:t>三、竞赛规则及</w:t>
      </w:r>
      <w:bookmarkEnd w:id="4"/>
      <w:r>
        <w:rPr>
          <w:rFonts w:ascii="黑体" w:eastAsia="黑体" w:hAnsi="黑体" w:cs="黑体" w:hint="eastAsia"/>
          <w:kern w:val="0"/>
          <w:sz w:val="28"/>
          <w:szCs w:val="28"/>
        </w:rPr>
        <w:t>评分标准</w:t>
      </w:r>
      <w:bookmarkEnd w:id="5"/>
    </w:p>
    <w:p w:rsidR="00542E26" w:rsidRDefault="002B7D74">
      <w:pPr>
        <w:pStyle w:val="af1"/>
        <w:numPr>
          <w:ilvl w:val="255"/>
          <w:numId w:val="0"/>
        </w:numPr>
        <w:ind w:left="120"/>
        <w:jc w:val="left"/>
        <w:rPr>
          <w:rFonts w:ascii="黑体" w:eastAsia="黑体" w:hAnsi="黑体" w:cs="黑体"/>
          <w:bCs/>
          <w:kern w:val="0"/>
          <w:sz w:val="24"/>
        </w:rPr>
      </w:pPr>
      <w:r>
        <w:rPr>
          <w:rFonts w:ascii="黑体" w:eastAsia="黑体" w:hAnsi="黑体" w:cs="黑体" w:hint="eastAsia"/>
          <w:bCs/>
          <w:kern w:val="0"/>
          <w:sz w:val="24"/>
        </w:rPr>
        <w:t>（一）竞赛规则</w:t>
      </w:r>
    </w:p>
    <w:p w:rsidR="00542E26" w:rsidRDefault="002B7D74">
      <w:pPr>
        <w:pStyle w:val="af1"/>
        <w:shd w:val="clear" w:color="auto" w:fill="FFFFFF"/>
        <w:adjustRightInd w:val="0"/>
        <w:snapToGrid w:val="0"/>
        <w:spacing w:line="590" w:lineRule="exact"/>
        <w:ind w:firstLine="470"/>
        <w:rPr>
          <w:rFonts w:ascii="宋体" w:hAnsi="宋体"/>
          <w:kern w:val="0"/>
          <w:sz w:val="24"/>
        </w:rPr>
      </w:pPr>
      <w:r>
        <w:rPr>
          <w:rFonts w:ascii="宋体" w:hAnsi="宋体" w:cs="宋体" w:hint="eastAsia"/>
          <w:kern w:val="0"/>
          <w:sz w:val="24"/>
        </w:rPr>
        <w:t>本次大赛共分四个赛项，每个赛项各</w:t>
      </w:r>
      <w:r>
        <w:rPr>
          <w:rFonts w:ascii="宋体" w:hAnsi="宋体" w:cs="宋体" w:hint="eastAsia"/>
          <w:kern w:val="0"/>
          <w:sz w:val="24"/>
        </w:rPr>
        <w:t>100</w:t>
      </w:r>
      <w:r>
        <w:rPr>
          <w:rFonts w:ascii="宋体" w:hAnsi="宋体" w:cs="宋体" w:hint="eastAsia"/>
          <w:kern w:val="0"/>
          <w:sz w:val="24"/>
        </w:rPr>
        <w:t>分，均采用现场操作实时评分和赛后成果评分两个阶段考核，其中现场实时评分满分</w:t>
      </w:r>
      <w:r>
        <w:rPr>
          <w:rFonts w:ascii="宋体" w:hAnsi="宋体" w:cs="宋体" w:hint="eastAsia"/>
          <w:kern w:val="0"/>
          <w:sz w:val="24"/>
        </w:rPr>
        <w:t>30</w:t>
      </w:r>
      <w:r>
        <w:rPr>
          <w:rFonts w:ascii="宋体" w:hAnsi="宋体" w:cs="宋体" w:hint="eastAsia"/>
          <w:kern w:val="0"/>
          <w:sz w:val="24"/>
        </w:rPr>
        <w:t>分，赛后成果评分满分</w:t>
      </w:r>
      <w:r>
        <w:rPr>
          <w:rFonts w:ascii="宋体" w:hAnsi="宋体" w:cs="宋体" w:hint="eastAsia"/>
          <w:kern w:val="0"/>
          <w:sz w:val="24"/>
        </w:rPr>
        <w:t>70</w:t>
      </w:r>
      <w:r>
        <w:rPr>
          <w:rFonts w:ascii="宋体" w:hAnsi="宋体" w:cs="宋体" w:hint="eastAsia"/>
          <w:kern w:val="0"/>
          <w:sz w:val="24"/>
        </w:rPr>
        <w:t>分。在竞赛过程中，参赛选手需根据赛题要求，将指定成果数据</w:t>
      </w:r>
      <w:r>
        <w:rPr>
          <w:rFonts w:ascii="宋体" w:hAnsi="宋体" w:cs="宋体" w:hint="eastAsia"/>
          <w:kern w:val="0"/>
          <w:sz w:val="24"/>
        </w:rPr>
        <w:t>/</w:t>
      </w:r>
      <w:r>
        <w:rPr>
          <w:rFonts w:ascii="宋体" w:hAnsi="宋体" w:cs="宋体" w:hint="eastAsia"/>
          <w:kern w:val="0"/>
          <w:sz w:val="24"/>
        </w:rPr>
        <w:t>信息，在规定时间内输入竞赛平台，平台将自动获取信息后及时评分、实时公布；竞赛结束后，专家组对比赛成果进行人工评分，参赛队伍每个赛项总成绩由以上两部分相加组成，作为专项奖评选依据，每个参赛队伍四个赛项，每个赛项占比</w:t>
      </w:r>
      <w:r>
        <w:rPr>
          <w:rFonts w:ascii="宋体" w:hAnsi="宋体" w:cs="宋体" w:hint="eastAsia"/>
          <w:kern w:val="0"/>
          <w:sz w:val="24"/>
        </w:rPr>
        <w:t>25%</w:t>
      </w:r>
      <w:r>
        <w:rPr>
          <w:rFonts w:ascii="宋体" w:hAnsi="宋体" w:cs="宋体" w:hint="eastAsia"/>
          <w:kern w:val="0"/>
          <w:sz w:val="24"/>
        </w:rPr>
        <w:t>相加组成的总成绩，作为综合奖评选依据。</w:t>
      </w:r>
      <w:r>
        <w:rPr>
          <w:rFonts w:ascii="宋体" w:hAnsi="宋体" w:hint="eastAsia"/>
          <w:kern w:val="0"/>
          <w:sz w:val="24"/>
        </w:rPr>
        <w:t>各赛项主要内容如下：</w:t>
      </w:r>
    </w:p>
    <w:p w:rsidR="00542E26" w:rsidRDefault="002B7D74">
      <w:pPr>
        <w:pStyle w:val="af1"/>
        <w:numPr>
          <w:ilvl w:val="255"/>
          <w:numId w:val="0"/>
        </w:numPr>
        <w:shd w:val="clear" w:color="auto" w:fill="FFFFFF"/>
        <w:adjustRightInd w:val="0"/>
        <w:snapToGrid w:val="0"/>
        <w:spacing w:line="590" w:lineRule="exact"/>
        <w:ind w:firstLineChars="200" w:firstLine="470"/>
        <w:rPr>
          <w:rFonts w:ascii="宋体" w:hAnsi="宋体"/>
          <w:kern w:val="0"/>
          <w:sz w:val="24"/>
        </w:rPr>
      </w:pPr>
      <w:r>
        <w:rPr>
          <w:rFonts w:ascii="宋体" w:hAnsi="宋体" w:cs="宋体" w:hint="eastAsia"/>
          <w:kern w:val="0"/>
          <w:sz w:val="24"/>
        </w:rPr>
        <w:t>（</w:t>
      </w:r>
      <w:r>
        <w:rPr>
          <w:rFonts w:ascii="宋体" w:hAnsi="宋体" w:cs="宋体" w:hint="eastAsia"/>
          <w:kern w:val="0"/>
          <w:sz w:val="24"/>
        </w:rPr>
        <w:t>1</w:t>
      </w:r>
      <w:r>
        <w:rPr>
          <w:rFonts w:ascii="宋体" w:hAnsi="宋体" w:cs="宋体" w:hint="eastAsia"/>
          <w:kern w:val="0"/>
          <w:sz w:val="24"/>
        </w:rPr>
        <w:t>）</w:t>
      </w:r>
      <w:r>
        <w:rPr>
          <w:rFonts w:ascii="宋体" w:hAnsi="宋体" w:cs="宋体" w:hint="eastAsia"/>
          <w:kern w:val="0"/>
          <w:sz w:val="24"/>
        </w:rPr>
        <w:t>BIM</w:t>
      </w:r>
      <w:r>
        <w:rPr>
          <w:rFonts w:ascii="宋体" w:hAnsi="宋体" w:cs="宋体" w:hint="eastAsia"/>
          <w:kern w:val="0"/>
          <w:sz w:val="24"/>
        </w:rPr>
        <w:t>建模与深化设计赛项</w:t>
      </w:r>
      <w:r>
        <w:rPr>
          <w:rFonts w:ascii="宋体" w:hAnsi="宋体" w:cs="宋体"/>
          <w:kern w:val="0"/>
          <w:sz w:val="24"/>
        </w:rPr>
        <w:t>（</w:t>
      </w:r>
      <w:r>
        <w:rPr>
          <w:rFonts w:ascii="宋体" w:hAnsi="宋体" w:cs="宋体" w:hint="eastAsia"/>
          <w:kern w:val="0"/>
          <w:sz w:val="24"/>
        </w:rPr>
        <w:t>10</w:t>
      </w:r>
      <w:r>
        <w:rPr>
          <w:rFonts w:ascii="宋体" w:hAnsi="宋体" w:cs="宋体" w:hint="eastAsia"/>
          <w:kern w:val="0"/>
          <w:sz w:val="24"/>
        </w:rPr>
        <w:t>0</w:t>
      </w:r>
      <w:r>
        <w:rPr>
          <w:rFonts w:ascii="宋体" w:hAnsi="宋体" w:cs="宋体" w:hint="eastAsia"/>
          <w:kern w:val="0"/>
          <w:sz w:val="24"/>
        </w:rPr>
        <w:t>分</w:t>
      </w:r>
      <w:r>
        <w:rPr>
          <w:rFonts w:ascii="宋体" w:hAnsi="宋体" w:cs="宋体"/>
          <w:kern w:val="0"/>
          <w:sz w:val="24"/>
        </w:rPr>
        <w:t>）</w:t>
      </w:r>
    </w:p>
    <w:p w:rsidR="00542E26" w:rsidRDefault="002B7D74">
      <w:pPr>
        <w:pStyle w:val="af1"/>
        <w:shd w:val="clear" w:color="auto" w:fill="FFFFFF"/>
        <w:adjustRightInd w:val="0"/>
        <w:snapToGrid w:val="0"/>
        <w:spacing w:line="590" w:lineRule="exact"/>
        <w:ind w:firstLine="470"/>
        <w:rPr>
          <w:rFonts w:ascii="宋体" w:hAnsi="宋体"/>
          <w:kern w:val="0"/>
          <w:sz w:val="24"/>
        </w:rPr>
      </w:pPr>
      <w:r>
        <w:rPr>
          <w:rFonts w:ascii="宋体" w:hAnsi="宋体" w:cs="宋体" w:hint="eastAsia"/>
          <w:kern w:val="0"/>
          <w:sz w:val="24"/>
        </w:rPr>
        <w:t>根据项目</w:t>
      </w:r>
      <w:r>
        <w:rPr>
          <w:rFonts w:ascii="宋体" w:hAnsi="宋体" w:cs="宋体" w:hint="eastAsia"/>
          <w:kern w:val="0"/>
          <w:sz w:val="24"/>
        </w:rPr>
        <w:t>CAD</w:t>
      </w:r>
      <w:r>
        <w:rPr>
          <w:rFonts w:ascii="宋体" w:hAnsi="宋体" w:cs="宋体" w:hint="eastAsia"/>
          <w:kern w:val="0"/>
          <w:sz w:val="24"/>
        </w:rPr>
        <w:t>图纸，应用</w:t>
      </w:r>
      <w:proofErr w:type="spellStart"/>
      <w:r>
        <w:rPr>
          <w:rFonts w:ascii="宋体" w:hAnsi="宋体" w:cs="宋体" w:hint="eastAsia"/>
          <w:kern w:val="0"/>
          <w:sz w:val="24"/>
        </w:rPr>
        <w:t>HiBIM</w:t>
      </w:r>
      <w:proofErr w:type="spellEnd"/>
      <w:r>
        <w:rPr>
          <w:rFonts w:ascii="宋体" w:hAnsi="宋体" w:cs="宋体" w:hint="eastAsia"/>
          <w:kern w:val="0"/>
          <w:sz w:val="24"/>
        </w:rPr>
        <w:t>软件完成土建和机电建模，并对模型进行深化设计，设计内容包括碰撞检查、净高分析、管线优化、成果导出等。</w:t>
      </w:r>
    </w:p>
    <w:p w:rsidR="00542E26" w:rsidRDefault="002B7D74">
      <w:pPr>
        <w:pStyle w:val="af1"/>
        <w:numPr>
          <w:ilvl w:val="255"/>
          <w:numId w:val="0"/>
        </w:numPr>
        <w:shd w:val="clear" w:color="auto" w:fill="FFFFFF"/>
        <w:adjustRightInd w:val="0"/>
        <w:snapToGrid w:val="0"/>
        <w:spacing w:line="590" w:lineRule="exact"/>
        <w:ind w:firstLineChars="200" w:firstLine="470"/>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2</w:t>
      </w:r>
      <w:r>
        <w:rPr>
          <w:rFonts w:ascii="宋体" w:hAnsi="宋体" w:cs="宋体" w:hint="eastAsia"/>
          <w:kern w:val="0"/>
          <w:sz w:val="24"/>
        </w:rPr>
        <w:t>）</w:t>
      </w:r>
      <w:r>
        <w:rPr>
          <w:rFonts w:ascii="宋体" w:hAnsi="宋体" w:cs="宋体" w:hint="eastAsia"/>
          <w:kern w:val="0"/>
          <w:sz w:val="24"/>
        </w:rPr>
        <w:t>BIM</w:t>
      </w:r>
      <w:r>
        <w:rPr>
          <w:rFonts w:ascii="宋体" w:hAnsi="宋体" w:cs="宋体" w:hint="eastAsia"/>
          <w:kern w:val="0"/>
          <w:sz w:val="24"/>
        </w:rPr>
        <w:t>施工策划赛项（</w:t>
      </w:r>
      <w:r>
        <w:rPr>
          <w:rFonts w:ascii="宋体" w:hAnsi="宋体" w:cs="宋体" w:hint="eastAsia"/>
          <w:kern w:val="0"/>
          <w:sz w:val="24"/>
        </w:rPr>
        <w:t>100</w:t>
      </w:r>
      <w:r>
        <w:rPr>
          <w:rFonts w:ascii="宋体" w:hAnsi="宋体" w:cs="宋体" w:hint="eastAsia"/>
          <w:kern w:val="0"/>
          <w:sz w:val="24"/>
        </w:rPr>
        <w:t>分）</w:t>
      </w:r>
    </w:p>
    <w:p w:rsidR="00542E26" w:rsidRDefault="002B7D74">
      <w:pPr>
        <w:pStyle w:val="af1"/>
        <w:shd w:val="clear" w:color="auto" w:fill="FFFFFF"/>
        <w:adjustRightInd w:val="0"/>
        <w:snapToGrid w:val="0"/>
        <w:spacing w:line="590" w:lineRule="exact"/>
        <w:ind w:firstLine="470"/>
        <w:rPr>
          <w:rFonts w:ascii="宋体" w:hAnsi="宋体" w:cs="宋体"/>
          <w:kern w:val="0"/>
          <w:sz w:val="24"/>
        </w:rPr>
      </w:pPr>
      <w:r>
        <w:rPr>
          <w:rFonts w:ascii="宋体" w:hAnsi="宋体" w:cs="宋体" w:hint="eastAsia"/>
          <w:kern w:val="0"/>
          <w:sz w:val="24"/>
        </w:rPr>
        <w:lastRenderedPageBreak/>
        <w:t>根据项目的</w:t>
      </w:r>
      <w:r>
        <w:rPr>
          <w:rFonts w:ascii="宋体" w:hAnsi="宋体" w:cs="宋体" w:hint="eastAsia"/>
          <w:kern w:val="0"/>
          <w:sz w:val="24"/>
        </w:rPr>
        <w:t>CAD</w:t>
      </w:r>
      <w:r>
        <w:rPr>
          <w:rFonts w:ascii="宋体" w:hAnsi="宋体" w:cs="宋体" w:hint="eastAsia"/>
          <w:kern w:val="0"/>
          <w:sz w:val="24"/>
        </w:rPr>
        <w:t>图纸及工程资料，应用</w:t>
      </w:r>
      <w:r>
        <w:rPr>
          <w:rFonts w:ascii="宋体" w:hAnsi="宋体" w:cs="宋体" w:hint="eastAsia"/>
          <w:kern w:val="0"/>
          <w:sz w:val="24"/>
        </w:rPr>
        <w:t>BIM</w:t>
      </w:r>
      <w:r>
        <w:rPr>
          <w:rFonts w:ascii="宋体" w:hAnsi="宋体" w:cs="宋体" w:hint="eastAsia"/>
          <w:kern w:val="0"/>
          <w:sz w:val="24"/>
        </w:rPr>
        <w:t>施工策划软件对场地进行布置，要求符合实际项目场地布置规则，并根据进度计划情况完成施工模拟动画制作。</w:t>
      </w:r>
    </w:p>
    <w:p w:rsidR="00542E26" w:rsidRDefault="002B7D74">
      <w:pPr>
        <w:pStyle w:val="af1"/>
        <w:numPr>
          <w:ilvl w:val="255"/>
          <w:numId w:val="0"/>
        </w:numPr>
        <w:shd w:val="clear" w:color="auto" w:fill="FFFFFF"/>
        <w:adjustRightInd w:val="0"/>
        <w:snapToGrid w:val="0"/>
        <w:spacing w:line="590" w:lineRule="exact"/>
        <w:ind w:firstLineChars="200" w:firstLine="470"/>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3</w:t>
      </w:r>
      <w:r>
        <w:rPr>
          <w:rFonts w:ascii="宋体" w:hAnsi="宋体" w:cs="宋体" w:hint="eastAsia"/>
          <w:kern w:val="0"/>
          <w:sz w:val="24"/>
        </w:rPr>
        <w:t>）</w:t>
      </w:r>
      <w:r>
        <w:rPr>
          <w:rFonts w:ascii="宋体" w:hAnsi="宋体" w:cs="宋体" w:hint="eastAsia"/>
          <w:kern w:val="0"/>
          <w:sz w:val="24"/>
        </w:rPr>
        <w:t>BIM</w:t>
      </w:r>
      <w:r>
        <w:rPr>
          <w:rFonts w:ascii="宋体" w:hAnsi="宋体" w:cs="宋体" w:hint="eastAsia"/>
          <w:kern w:val="0"/>
          <w:sz w:val="24"/>
        </w:rPr>
        <w:t>模板脚手架工程设计赛项（</w:t>
      </w:r>
      <w:r>
        <w:rPr>
          <w:rFonts w:ascii="宋体" w:hAnsi="宋体" w:cs="宋体" w:hint="eastAsia"/>
          <w:kern w:val="0"/>
          <w:sz w:val="24"/>
        </w:rPr>
        <w:t>100</w:t>
      </w:r>
      <w:r>
        <w:rPr>
          <w:rFonts w:ascii="宋体" w:hAnsi="宋体" w:cs="宋体" w:hint="eastAsia"/>
          <w:kern w:val="0"/>
          <w:sz w:val="24"/>
        </w:rPr>
        <w:t>分）</w:t>
      </w:r>
    </w:p>
    <w:p w:rsidR="00542E26" w:rsidRDefault="002B7D74">
      <w:pPr>
        <w:pStyle w:val="af1"/>
        <w:shd w:val="clear" w:color="auto" w:fill="FFFFFF"/>
        <w:adjustRightInd w:val="0"/>
        <w:snapToGrid w:val="0"/>
        <w:spacing w:line="590" w:lineRule="exact"/>
        <w:ind w:firstLine="470"/>
        <w:rPr>
          <w:rFonts w:ascii="宋体" w:hAnsi="宋体" w:cs="宋体"/>
          <w:kern w:val="0"/>
          <w:sz w:val="24"/>
        </w:rPr>
      </w:pPr>
      <w:r>
        <w:rPr>
          <w:rFonts w:ascii="宋体" w:hAnsi="宋体" w:cs="宋体" w:hint="eastAsia"/>
          <w:kern w:val="0"/>
          <w:sz w:val="24"/>
        </w:rPr>
        <w:t>根据项目的土建模型，并根据给定的材料条件，应用</w:t>
      </w:r>
      <w:r>
        <w:rPr>
          <w:rFonts w:ascii="宋体" w:hAnsi="宋体" w:cs="宋体" w:hint="eastAsia"/>
          <w:kern w:val="0"/>
          <w:sz w:val="24"/>
        </w:rPr>
        <w:t>BIM</w:t>
      </w:r>
      <w:r>
        <w:rPr>
          <w:rFonts w:ascii="宋体" w:hAnsi="宋体" w:cs="宋体" w:hint="eastAsia"/>
          <w:kern w:val="0"/>
          <w:sz w:val="24"/>
        </w:rPr>
        <w:t>模板</w:t>
      </w:r>
      <w:r>
        <w:rPr>
          <w:rFonts w:ascii="宋体" w:hAnsi="宋体" w:cs="宋体" w:hint="eastAsia"/>
          <w:kern w:val="0"/>
          <w:sz w:val="24"/>
        </w:rPr>
        <w:t>/</w:t>
      </w:r>
      <w:r>
        <w:rPr>
          <w:rFonts w:ascii="宋体" w:hAnsi="宋体" w:cs="宋体" w:hint="eastAsia"/>
          <w:kern w:val="0"/>
          <w:sz w:val="24"/>
        </w:rPr>
        <w:t>脚手架设计软件完成工程模板支撑体系设计与脚手架设计，并输出设计方案、节点详图、材料</w:t>
      </w:r>
      <w:r>
        <w:rPr>
          <w:rFonts w:ascii="宋体" w:hAnsi="宋体" w:cs="宋体" w:hint="eastAsia"/>
          <w:kern w:val="0"/>
          <w:sz w:val="24"/>
        </w:rPr>
        <w:t>统计表等成果。</w:t>
      </w:r>
    </w:p>
    <w:p w:rsidR="00542E26" w:rsidRDefault="002B7D74">
      <w:pPr>
        <w:pStyle w:val="af1"/>
        <w:numPr>
          <w:ilvl w:val="255"/>
          <w:numId w:val="0"/>
        </w:numPr>
        <w:shd w:val="clear" w:color="auto" w:fill="FFFFFF"/>
        <w:adjustRightInd w:val="0"/>
        <w:snapToGrid w:val="0"/>
        <w:spacing w:line="590" w:lineRule="exact"/>
        <w:ind w:firstLineChars="200" w:firstLine="470"/>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4</w:t>
      </w:r>
      <w:r>
        <w:rPr>
          <w:rFonts w:ascii="宋体" w:hAnsi="宋体" w:cs="宋体" w:hint="eastAsia"/>
          <w:kern w:val="0"/>
          <w:sz w:val="24"/>
        </w:rPr>
        <w:t>）</w:t>
      </w:r>
      <w:r>
        <w:rPr>
          <w:rFonts w:ascii="宋体" w:hAnsi="宋体" w:cs="宋体" w:hint="eastAsia"/>
          <w:kern w:val="0"/>
          <w:sz w:val="24"/>
        </w:rPr>
        <w:t>BIM5D</w:t>
      </w:r>
      <w:r>
        <w:rPr>
          <w:rFonts w:ascii="宋体" w:hAnsi="宋体" w:cs="宋体" w:hint="eastAsia"/>
          <w:kern w:val="0"/>
          <w:sz w:val="24"/>
        </w:rPr>
        <w:t>项目管理赛项（</w:t>
      </w:r>
      <w:r>
        <w:rPr>
          <w:rFonts w:ascii="宋体" w:hAnsi="宋体" w:cs="宋体" w:hint="eastAsia"/>
          <w:kern w:val="0"/>
          <w:sz w:val="24"/>
        </w:rPr>
        <w:t>100</w:t>
      </w:r>
      <w:r>
        <w:rPr>
          <w:rFonts w:ascii="宋体" w:hAnsi="宋体" w:cs="宋体" w:hint="eastAsia"/>
          <w:kern w:val="0"/>
          <w:sz w:val="24"/>
        </w:rPr>
        <w:t>分）</w:t>
      </w:r>
    </w:p>
    <w:p w:rsidR="00542E26" w:rsidRDefault="002B7D74">
      <w:pPr>
        <w:pStyle w:val="af1"/>
        <w:shd w:val="clear" w:color="auto" w:fill="FFFFFF"/>
        <w:adjustRightInd w:val="0"/>
        <w:snapToGrid w:val="0"/>
        <w:spacing w:line="590" w:lineRule="exact"/>
        <w:ind w:firstLine="470"/>
        <w:rPr>
          <w:rFonts w:ascii="宋体" w:hAnsi="宋体" w:cs="宋体"/>
          <w:kern w:val="0"/>
          <w:sz w:val="24"/>
        </w:rPr>
      </w:pPr>
      <w:r>
        <w:rPr>
          <w:rFonts w:ascii="宋体" w:hAnsi="宋体" w:cs="宋体"/>
          <w:kern w:val="0"/>
          <w:sz w:val="24"/>
        </w:rPr>
        <w:t>根据组委会提供</w:t>
      </w:r>
      <w:r>
        <w:rPr>
          <w:rFonts w:ascii="宋体" w:hAnsi="宋体" w:cs="宋体" w:hint="eastAsia"/>
          <w:kern w:val="0"/>
          <w:sz w:val="24"/>
        </w:rPr>
        <w:t>的模型、变更单、进度、计价文件等资料，完善工程模型并完成工程量输出，同时应用</w:t>
      </w:r>
      <w:r>
        <w:rPr>
          <w:rFonts w:ascii="宋体" w:hAnsi="宋体" w:cs="宋体" w:hint="eastAsia"/>
          <w:kern w:val="0"/>
          <w:sz w:val="24"/>
        </w:rPr>
        <w:t>5D</w:t>
      </w:r>
      <w:r>
        <w:rPr>
          <w:rFonts w:ascii="宋体" w:hAnsi="宋体" w:cs="宋体" w:hint="eastAsia"/>
          <w:kern w:val="0"/>
          <w:sz w:val="24"/>
        </w:rPr>
        <w:t>平台</w:t>
      </w:r>
      <w:r>
        <w:rPr>
          <w:rFonts w:ascii="宋体" w:hAnsi="宋体" w:cs="宋体"/>
          <w:kern w:val="0"/>
          <w:sz w:val="24"/>
        </w:rPr>
        <w:t>完成</w:t>
      </w:r>
      <w:r>
        <w:rPr>
          <w:rFonts w:ascii="宋体" w:hAnsi="宋体" w:cs="宋体" w:hint="eastAsia"/>
          <w:kern w:val="0"/>
          <w:sz w:val="24"/>
        </w:rPr>
        <w:t>进度、成本、质量安全、资源管理，</w:t>
      </w:r>
      <w:r>
        <w:rPr>
          <w:rFonts w:ascii="宋体" w:hAnsi="宋体" w:cs="宋体"/>
          <w:kern w:val="0"/>
          <w:sz w:val="24"/>
        </w:rPr>
        <w:t>并</w:t>
      </w:r>
      <w:r>
        <w:rPr>
          <w:rFonts w:ascii="宋体" w:hAnsi="宋体" w:cs="宋体" w:hint="eastAsia"/>
          <w:kern w:val="0"/>
          <w:sz w:val="24"/>
        </w:rPr>
        <w:t>按要求输出资源需求量、</w:t>
      </w:r>
      <w:r>
        <w:rPr>
          <w:rFonts w:ascii="宋体" w:hAnsi="宋体" w:cs="宋体" w:hint="eastAsia"/>
          <w:kern w:val="0"/>
          <w:sz w:val="24"/>
        </w:rPr>
        <w:t>5D</w:t>
      </w:r>
      <w:r>
        <w:rPr>
          <w:rFonts w:ascii="宋体" w:hAnsi="宋体" w:cs="宋体" w:hint="eastAsia"/>
          <w:kern w:val="0"/>
          <w:sz w:val="24"/>
        </w:rPr>
        <w:t>模拟动画、单方指标报表、工程款申报分析表等成果。</w:t>
      </w:r>
    </w:p>
    <w:p w:rsidR="00542E26" w:rsidRDefault="002B7D74">
      <w:pPr>
        <w:pStyle w:val="af1"/>
        <w:numPr>
          <w:ilvl w:val="255"/>
          <w:numId w:val="0"/>
        </w:numPr>
        <w:ind w:left="120"/>
        <w:jc w:val="left"/>
        <w:rPr>
          <w:rFonts w:ascii="宋体" w:hAnsi="宋体" w:cs="宋体"/>
          <w:b/>
          <w:kern w:val="0"/>
          <w:sz w:val="24"/>
        </w:rPr>
      </w:pPr>
      <w:r>
        <w:rPr>
          <w:rFonts w:ascii="宋体" w:hAnsi="宋体" w:cs="宋体" w:hint="eastAsia"/>
          <w:b/>
          <w:kern w:val="0"/>
          <w:sz w:val="24"/>
        </w:rPr>
        <w:t>（二）评分标准</w:t>
      </w:r>
    </w:p>
    <w:p w:rsidR="00542E26" w:rsidRDefault="002B7D74">
      <w:pPr>
        <w:pStyle w:val="af1"/>
        <w:shd w:val="clear" w:color="auto" w:fill="FFFFFF"/>
        <w:adjustRightInd w:val="0"/>
        <w:snapToGrid w:val="0"/>
        <w:spacing w:line="590" w:lineRule="exact"/>
        <w:ind w:firstLine="470"/>
        <w:rPr>
          <w:rFonts w:ascii="宋体" w:hAnsi="宋体" w:cs="宋体"/>
          <w:kern w:val="0"/>
          <w:sz w:val="24"/>
        </w:rPr>
      </w:pPr>
      <w:r>
        <w:rPr>
          <w:rFonts w:ascii="宋体" w:hAnsi="宋体" w:cs="宋体" w:hint="eastAsia"/>
          <w:kern w:val="0"/>
          <w:sz w:val="24"/>
        </w:rPr>
        <w:t>本次大赛评分包含现场实时评分与专家成果评分两部分，现场实时评分包含但不限于混凝土用量统计、管线材料用量统计、现场临建及机械设备数量统计、模架杆件用量及杆件形式等方面。</w:t>
      </w:r>
    </w:p>
    <w:p w:rsidR="00542E26" w:rsidRDefault="002B7D74">
      <w:pPr>
        <w:pStyle w:val="af1"/>
        <w:shd w:val="clear" w:color="auto" w:fill="FFFFFF"/>
        <w:adjustRightInd w:val="0"/>
        <w:snapToGrid w:val="0"/>
        <w:spacing w:line="590" w:lineRule="exact"/>
        <w:ind w:firstLine="470"/>
        <w:rPr>
          <w:rFonts w:ascii="宋体" w:hAnsi="宋体" w:cs="宋体"/>
          <w:kern w:val="0"/>
          <w:sz w:val="24"/>
        </w:rPr>
      </w:pPr>
      <w:r>
        <w:rPr>
          <w:rFonts w:ascii="宋体" w:hAnsi="宋体" w:cs="宋体" w:hint="eastAsia"/>
          <w:kern w:val="0"/>
          <w:sz w:val="24"/>
        </w:rPr>
        <w:t>专家成果评分部分主要考核内容参考下表文件</w:t>
      </w:r>
      <w:r>
        <w:rPr>
          <w:rFonts w:ascii="宋体" w:hAnsi="宋体" w:cs="宋体" w:hint="eastAsia"/>
          <w:kern w:val="0"/>
          <w:sz w:val="24"/>
        </w:rPr>
        <w:t>,</w:t>
      </w:r>
      <w:r>
        <w:rPr>
          <w:rFonts w:ascii="宋体" w:hAnsi="宋体" w:cs="宋体" w:hint="eastAsia"/>
          <w:kern w:val="0"/>
          <w:sz w:val="24"/>
        </w:rPr>
        <w:t>具体分值以正式比赛</w:t>
      </w:r>
      <w:proofErr w:type="gramStart"/>
      <w:r>
        <w:rPr>
          <w:rFonts w:ascii="宋体" w:hAnsi="宋体" w:cs="宋体" w:hint="eastAsia"/>
          <w:kern w:val="0"/>
          <w:sz w:val="24"/>
        </w:rPr>
        <w:t>赛</w:t>
      </w:r>
      <w:proofErr w:type="gramEnd"/>
      <w:r>
        <w:rPr>
          <w:rFonts w:ascii="宋体" w:hAnsi="宋体" w:cs="宋体" w:hint="eastAsia"/>
          <w:kern w:val="0"/>
          <w:sz w:val="24"/>
        </w:rPr>
        <w:t>题为准。</w:t>
      </w:r>
    </w:p>
    <w:p w:rsidR="00542E26" w:rsidRDefault="002B7D74">
      <w:pPr>
        <w:pStyle w:val="af1"/>
        <w:shd w:val="clear" w:color="auto" w:fill="FFFFFF"/>
        <w:adjustRightInd w:val="0"/>
        <w:snapToGrid w:val="0"/>
        <w:spacing w:line="590" w:lineRule="exact"/>
        <w:ind w:firstLine="470"/>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1</w:t>
      </w:r>
      <w:r>
        <w:rPr>
          <w:rFonts w:ascii="宋体" w:hAnsi="宋体" w:cs="宋体" w:hint="eastAsia"/>
          <w:kern w:val="0"/>
          <w:sz w:val="24"/>
        </w:rPr>
        <w:t>）</w:t>
      </w:r>
      <w:r>
        <w:rPr>
          <w:rFonts w:ascii="宋体" w:hAnsi="宋体" w:cs="宋体" w:hint="eastAsia"/>
          <w:kern w:val="0"/>
          <w:sz w:val="24"/>
        </w:rPr>
        <w:t>BIM</w:t>
      </w:r>
      <w:r>
        <w:rPr>
          <w:rFonts w:ascii="宋体" w:hAnsi="宋体" w:cs="宋体" w:hint="eastAsia"/>
          <w:kern w:val="0"/>
          <w:sz w:val="24"/>
        </w:rPr>
        <w:t>建模与深化设计赛项</w:t>
      </w:r>
    </w:p>
    <w:p w:rsidR="00542E26" w:rsidRDefault="002B7D74">
      <w:pPr>
        <w:shd w:val="clear" w:color="auto" w:fill="FFFFFF"/>
        <w:adjustRightInd w:val="0"/>
        <w:snapToGrid w:val="0"/>
        <w:spacing w:line="590" w:lineRule="exact"/>
        <w:ind w:firstLineChars="200" w:firstLine="470"/>
        <w:rPr>
          <w:rFonts w:ascii="宋体" w:hAnsi="宋体" w:cs="宋体"/>
          <w:kern w:val="0"/>
          <w:sz w:val="24"/>
        </w:rPr>
      </w:pPr>
      <w:r>
        <w:rPr>
          <w:rFonts w:ascii="宋体" w:hAnsi="宋体" w:cs="宋体"/>
          <w:kern w:val="0"/>
          <w:sz w:val="24"/>
        </w:rPr>
        <w:t>根据组委会</w:t>
      </w:r>
      <w:r>
        <w:rPr>
          <w:rFonts w:ascii="宋体" w:hAnsi="宋体" w:cs="宋体" w:hint="eastAsia"/>
          <w:kern w:val="0"/>
          <w:sz w:val="24"/>
        </w:rPr>
        <w:t>提供的项目资料，</w:t>
      </w:r>
      <w:r>
        <w:rPr>
          <w:rFonts w:ascii="宋体" w:hAnsi="宋体" w:cs="宋体"/>
          <w:kern w:val="0"/>
          <w:sz w:val="24"/>
        </w:rPr>
        <w:t>完成土建和机电</w:t>
      </w:r>
      <w:r>
        <w:rPr>
          <w:rFonts w:ascii="宋体" w:hAnsi="宋体" w:cs="宋体" w:hint="eastAsia"/>
          <w:kern w:val="0"/>
          <w:sz w:val="24"/>
        </w:rPr>
        <w:t>BIM</w:t>
      </w:r>
      <w:r>
        <w:rPr>
          <w:rFonts w:ascii="宋体" w:hAnsi="宋体" w:cs="宋体" w:hint="eastAsia"/>
          <w:kern w:val="0"/>
          <w:sz w:val="24"/>
        </w:rPr>
        <w:t>建模，并对模型进行深化设计分析，评分细则见表</w:t>
      </w:r>
      <w:r>
        <w:rPr>
          <w:rFonts w:ascii="宋体" w:hAnsi="宋体" w:cs="宋体" w:hint="eastAsia"/>
          <w:kern w:val="0"/>
          <w:sz w:val="24"/>
        </w:rPr>
        <w:t>1</w:t>
      </w:r>
      <w:r>
        <w:rPr>
          <w:rFonts w:ascii="宋体" w:hAnsi="宋体" w:cs="宋体" w:hint="eastAsia"/>
          <w:kern w:val="0"/>
          <w:sz w:val="24"/>
        </w:rPr>
        <w:t>。</w:t>
      </w:r>
    </w:p>
    <w:p w:rsidR="00542E26" w:rsidRDefault="002B7D74">
      <w:pPr>
        <w:shd w:val="clear" w:color="auto" w:fill="FFFFFF"/>
        <w:adjustRightInd w:val="0"/>
        <w:snapToGrid w:val="0"/>
        <w:spacing w:line="590" w:lineRule="exact"/>
        <w:ind w:left="10" w:firstLineChars="141" w:firstLine="289"/>
        <w:jc w:val="center"/>
        <w:rPr>
          <w:rFonts w:ascii="宋体" w:hAnsi="宋体" w:cs="宋体"/>
          <w:kern w:val="0"/>
          <w:szCs w:val="21"/>
        </w:rPr>
      </w:pPr>
      <w:r>
        <w:rPr>
          <w:rFonts w:ascii="宋体" w:hAnsi="宋体" w:cs="宋体" w:hint="eastAsia"/>
          <w:kern w:val="0"/>
          <w:szCs w:val="21"/>
        </w:rPr>
        <w:t>表</w:t>
      </w:r>
      <w:r>
        <w:rPr>
          <w:rFonts w:ascii="宋体" w:hAnsi="宋体" w:cs="宋体" w:hint="eastAsia"/>
          <w:kern w:val="0"/>
          <w:szCs w:val="21"/>
        </w:rPr>
        <w:t>1 BIM</w:t>
      </w:r>
      <w:r>
        <w:rPr>
          <w:rFonts w:ascii="宋体" w:hAnsi="宋体" w:cs="宋体" w:hint="eastAsia"/>
          <w:kern w:val="0"/>
          <w:szCs w:val="21"/>
        </w:rPr>
        <w:t>建模与深化设计赛项评分细则</w:t>
      </w:r>
    </w:p>
    <w:tbl>
      <w:tblPr>
        <w:tblStyle w:val="12"/>
        <w:tblW w:w="4999"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848"/>
        <w:gridCol w:w="1533"/>
        <w:gridCol w:w="5877"/>
      </w:tblGrid>
      <w:tr w:rsidR="00542E26" w:rsidTr="00542E26">
        <w:trPr>
          <w:cnfStyle w:val="100000000000" w:firstRow="1" w:lastRow="0" w:firstColumn="0" w:lastColumn="0" w:oddVBand="0" w:evenVBand="0" w:oddHBand="0" w:evenHBand="0" w:firstRowFirstColumn="0" w:firstRowLastColumn="0" w:lastRowFirstColumn="0" w:lastRowLastColumn="0"/>
          <w:trHeight w:val="759"/>
        </w:trPr>
        <w:tc>
          <w:tcPr>
            <w:cnfStyle w:val="001000000000" w:firstRow="0" w:lastRow="0" w:firstColumn="1" w:lastColumn="0" w:oddVBand="0" w:evenVBand="0" w:oddHBand="0" w:evenHBand="0" w:firstRowFirstColumn="0" w:firstRowLastColumn="0" w:lastRowFirstColumn="0" w:lastRowLastColumn="0"/>
            <w:tcW w:w="998" w:type="pct"/>
            <w:tcBorders>
              <w:tl2br w:val="nil"/>
              <w:tr2bl w:val="nil"/>
            </w:tcBorders>
            <w:shd w:val="clear" w:color="auto" w:fill="FFFFFF"/>
            <w:vAlign w:val="center"/>
          </w:tcPr>
          <w:p w:rsidR="00542E26" w:rsidRDefault="002B7D74">
            <w:pPr>
              <w:adjustRightInd w:val="0"/>
              <w:snapToGrid w:val="0"/>
              <w:jc w:val="center"/>
              <w:rPr>
                <w:rFonts w:ascii="宋体" w:eastAsiaTheme="majorEastAsia" w:hAnsi="宋体" w:cs="宋体"/>
                <w:b w:val="0"/>
                <w:bCs w:val="0"/>
                <w:szCs w:val="21"/>
              </w:rPr>
            </w:pPr>
            <w:r>
              <w:rPr>
                <w:rFonts w:ascii="宋体" w:eastAsiaTheme="majorEastAsia" w:hAnsi="宋体" w:cs="宋体" w:hint="eastAsia"/>
                <w:b w:val="0"/>
                <w:bCs w:val="0"/>
                <w:szCs w:val="21"/>
              </w:rPr>
              <w:t>试题类型（分值）</w:t>
            </w:r>
          </w:p>
        </w:tc>
        <w:tc>
          <w:tcPr>
            <w:tcW w:w="828" w:type="pct"/>
            <w:tcBorders>
              <w:tl2br w:val="nil"/>
              <w:tr2bl w:val="nil"/>
            </w:tcBorders>
            <w:shd w:val="clear" w:color="auto" w:fill="FFFFFF"/>
            <w:vAlign w:val="center"/>
          </w:tcPr>
          <w:p w:rsidR="00542E26" w:rsidRDefault="002B7D74">
            <w:pPr>
              <w:jc w:val="center"/>
              <w:cnfStyle w:val="100000000000" w:firstRow="1" w:lastRow="0" w:firstColumn="0" w:lastColumn="0" w:oddVBand="0" w:evenVBand="0" w:oddHBand="0" w:evenHBand="0" w:firstRowFirstColumn="0" w:firstRowLastColumn="0" w:lastRowFirstColumn="0" w:lastRowLastColumn="0"/>
              <w:rPr>
                <w:rFonts w:ascii="宋体" w:eastAsiaTheme="majorEastAsia" w:hAnsi="宋体" w:cs="宋体"/>
                <w:b w:val="0"/>
                <w:bCs w:val="0"/>
                <w:szCs w:val="21"/>
              </w:rPr>
            </w:pPr>
            <w:r>
              <w:rPr>
                <w:rFonts w:ascii="宋体" w:eastAsiaTheme="majorEastAsia" w:hAnsi="宋体" w:cs="宋体" w:hint="eastAsia"/>
                <w:b w:val="0"/>
                <w:bCs w:val="0"/>
                <w:szCs w:val="21"/>
              </w:rPr>
              <w:t>评分项目</w:t>
            </w:r>
          </w:p>
        </w:tc>
        <w:tc>
          <w:tcPr>
            <w:tcW w:w="3173" w:type="pct"/>
            <w:tcBorders>
              <w:tl2br w:val="nil"/>
              <w:tr2bl w:val="nil"/>
            </w:tcBorders>
            <w:shd w:val="clear" w:color="auto" w:fill="FFFFFF"/>
            <w:vAlign w:val="center"/>
          </w:tcPr>
          <w:p w:rsidR="00542E26" w:rsidRDefault="002B7D74">
            <w:pPr>
              <w:jc w:val="center"/>
              <w:cnfStyle w:val="100000000000" w:firstRow="1" w:lastRow="0" w:firstColumn="0" w:lastColumn="0" w:oddVBand="0" w:evenVBand="0" w:oddHBand="0" w:evenHBand="0" w:firstRowFirstColumn="0" w:firstRowLastColumn="0" w:lastRowFirstColumn="0" w:lastRowLastColumn="0"/>
              <w:rPr>
                <w:rFonts w:ascii="宋体" w:eastAsiaTheme="majorEastAsia" w:hAnsi="宋体" w:cs="宋体"/>
                <w:b w:val="0"/>
                <w:bCs w:val="0"/>
                <w:szCs w:val="21"/>
              </w:rPr>
            </w:pPr>
            <w:r>
              <w:rPr>
                <w:rFonts w:ascii="宋体" w:eastAsiaTheme="majorEastAsia" w:hAnsi="宋体" w:cs="宋体" w:hint="eastAsia"/>
                <w:b w:val="0"/>
                <w:bCs w:val="0"/>
                <w:szCs w:val="21"/>
              </w:rPr>
              <w:t>评分细则</w:t>
            </w:r>
          </w:p>
        </w:tc>
      </w:tr>
      <w:tr w:rsidR="00542E26" w:rsidTr="00542E26">
        <w:trPr>
          <w:trHeight w:val="739"/>
        </w:trPr>
        <w:tc>
          <w:tcPr>
            <w:cnfStyle w:val="001000000000" w:firstRow="0" w:lastRow="0" w:firstColumn="1" w:lastColumn="0" w:oddVBand="0" w:evenVBand="0" w:oddHBand="0" w:evenHBand="0" w:firstRowFirstColumn="0" w:firstRowLastColumn="0" w:lastRowFirstColumn="0" w:lastRowLastColumn="0"/>
            <w:tcW w:w="998" w:type="pct"/>
            <w:vMerge w:val="restart"/>
            <w:tcBorders>
              <w:tl2br w:val="nil"/>
              <w:tr2bl w:val="nil"/>
            </w:tcBorders>
            <w:shd w:val="clear" w:color="auto" w:fill="FFFFFF"/>
            <w:vAlign w:val="center"/>
          </w:tcPr>
          <w:p w:rsidR="00542E26" w:rsidRDefault="002B7D74">
            <w:pPr>
              <w:spacing w:line="320" w:lineRule="exact"/>
              <w:jc w:val="center"/>
              <w:rPr>
                <w:rFonts w:asciiTheme="minorEastAsia" w:eastAsiaTheme="minorEastAsia" w:hAnsiTheme="minorEastAsia" w:cstheme="minorEastAsia"/>
                <w:b w:val="0"/>
                <w:bCs w:val="0"/>
                <w:szCs w:val="21"/>
              </w:rPr>
            </w:pPr>
            <w:r>
              <w:rPr>
                <w:rFonts w:asciiTheme="minorEastAsia" w:eastAsiaTheme="minorEastAsia" w:hAnsiTheme="minorEastAsia" w:cstheme="minorEastAsia" w:hint="eastAsia"/>
                <w:b w:val="0"/>
                <w:bCs w:val="0"/>
                <w:szCs w:val="21"/>
              </w:rPr>
              <w:t>模型建立</w:t>
            </w:r>
          </w:p>
          <w:p w:rsidR="00542E26" w:rsidRDefault="002B7D74">
            <w:pPr>
              <w:spacing w:line="320" w:lineRule="exact"/>
              <w:jc w:val="center"/>
              <w:rPr>
                <w:rFonts w:asciiTheme="minorEastAsia" w:eastAsiaTheme="minorEastAsia" w:hAnsiTheme="minorEastAsia" w:cstheme="minorEastAsia"/>
                <w:b w:val="0"/>
                <w:bCs w:val="0"/>
                <w:szCs w:val="21"/>
              </w:rPr>
            </w:pPr>
            <w:r>
              <w:rPr>
                <w:rFonts w:asciiTheme="minorEastAsia" w:eastAsiaTheme="minorEastAsia" w:hAnsiTheme="minorEastAsia" w:cstheme="minorEastAsia" w:hint="eastAsia"/>
                <w:b w:val="0"/>
                <w:bCs w:val="0"/>
                <w:szCs w:val="21"/>
              </w:rPr>
              <w:t>（</w:t>
            </w:r>
            <w:r>
              <w:rPr>
                <w:rFonts w:asciiTheme="minorEastAsia" w:eastAsiaTheme="minorEastAsia" w:hAnsiTheme="minorEastAsia" w:cstheme="minorEastAsia" w:hint="eastAsia"/>
                <w:b w:val="0"/>
                <w:bCs w:val="0"/>
                <w:szCs w:val="21"/>
              </w:rPr>
              <w:t>70</w:t>
            </w:r>
            <w:r>
              <w:rPr>
                <w:rFonts w:asciiTheme="minorEastAsia" w:eastAsiaTheme="minorEastAsia" w:hAnsiTheme="minorEastAsia" w:cstheme="minorEastAsia" w:hint="eastAsia"/>
                <w:b w:val="0"/>
                <w:bCs w:val="0"/>
                <w:szCs w:val="21"/>
              </w:rPr>
              <w:t>分）</w:t>
            </w:r>
          </w:p>
        </w:tc>
        <w:tc>
          <w:tcPr>
            <w:tcW w:w="828" w:type="pct"/>
            <w:tcBorders>
              <w:tl2br w:val="nil"/>
              <w:tr2bl w:val="nil"/>
            </w:tcBorders>
            <w:shd w:val="clear" w:color="auto" w:fill="FFFFFF"/>
            <w:vAlign w:val="center"/>
          </w:tcPr>
          <w:p w:rsidR="00542E26" w:rsidRDefault="002B7D74">
            <w:pPr>
              <w:spacing w:line="320" w:lineRule="exact"/>
              <w:jc w:val="center"/>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土建模型</w:t>
            </w:r>
          </w:p>
        </w:tc>
        <w:tc>
          <w:tcPr>
            <w:tcW w:w="3173" w:type="pct"/>
            <w:tcBorders>
              <w:tl2br w:val="nil"/>
              <w:tr2bl w:val="nil"/>
            </w:tcBorders>
            <w:shd w:val="clear" w:color="auto" w:fill="FFFFFF"/>
            <w:vAlign w:val="center"/>
          </w:tcPr>
          <w:p w:rsidR="00542E26" w:rsidRDefault="002B7D74">
            <w:pPr>
              <w:spacing w:line="320" w:lineRule="exact"/>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比对成果模型与标准模型，检查构件基本完整度、构件名称、尺寸参数信息设置、坐标位置准确等。</w:t>
            </w:r>
            <w:r>
              <w:rPr>
                <w:rFonts w:asciiTheme="minorEastAsia" w:eastAsiaTheme="minorEastAsia" w:hAnsiTheme="minorEastAsia" w:cstheme="minorEastAsia" w:hint="eastAsia"/>
                <w:szCs w:val="21"/>
              </w:rPr>
              <w:t xml:space="preserve"> </w:t>
            </w:r>
          </w:p>
        </w:tc>
      </w:tr>
      <w:tr w:rsidR="00542E26" w:rsidTr="00542E26">
        <w:trPr>
          <w:trHeight w:val="739"/>
        </w:trPr>
        <w:tc>
          <w:tcPr>
            <w:cnfStyle w:val="001000000000" w:firstRow="0" w:lastRow="0" w:firstColumn="1" w:lastColumn="0" w:oddVBand="0" w:evenVBand="0" w:oddHBand="0" w:evenHBand="0" w:firstRowFirstColumn="0" w:firstRowLastColumn="0" w:lastRowFirstColumn="0" w:lastRowLastColumn="0"/>
            <w:tcW w:w="998" w:type="pct"/>
            <w:vMerge/>
            <w:tcBorders>
              <w:tl2br w:val="nil"/>
              <w:tr2bl w:val="nil"/>
            </w:tcBorders>
            <w:shd w:val="clear" w:color="auto" w:fill="FFFFFF"/>
            <w:vAlign w:val="center"/>
          </w:tcPr>
          <w:p w:rsidR="00542E26" w:rsidRDefault="00542E26">
            <w:pPr>
              <w:spacing w:line="320" w:lineRule="exact"/>
              <w:jc w:val="center"/>
              <w:rPr>
                <w:rFonts w:asciiTheme="minorEastAsia" w:eastAsiaTheme="minorEastAsia" w:hAnsiTheme="minorEastAsia" w:cstheme="minorEastAsia"/>
                <w:b w:val="0"/>
                <w:bCs w:val="0"/>
                <w:szCs w:val="21"/>
              </w:rPr>
            </w:pPr>
          </w:p>
        </w:tc>
        <w:tc>
          <w:tcPr>
            <w:tcW w:w="828" w:type="pct"/>
            <w:tcBorders>
              <w:tl2br w:val="nil"/>
              <w:tr2bl w:val="nil"/>
            </w:tcBorders>
            <w:shd w:val="clear" w:color="auto" w:fill="FFFFFF"/>
            <w:vAlign w:val="center"/>
          </w:tcPr>
          <w:p w:rsidR="00542E26" w:rsidRDefault="002B7D74">
            <w:pPr>
              <w:spacing w:line="320" w:lineRule="exact"/>
              <w:jc w:val="center"/>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机电模型</w:t>
            </w:r>
          </w:p>
        </w:tc>
        <w:tc>
          <w:tcPr>
            <w:tcW w:w="3173" w:type="pct"/>
            <w:tcBorders>
              <w:tl2br w:val="nil"/>
              <w:tr2bl w:val="nil"/>
            </w:tcBorders>
            <w:shd w:val="clear" w:color="auto" w:fill="FFFFFF"/>
            <w:vAlign w:val="center"/>
          </w:tcPr>
          <w:p w:rsidR="00542E26" w:rsidRDefault="002B7D74">
            <w:pPr>
              <w:spacing w:line="320" w:lineRule="exact"/>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比对成果模型与标准模型，检查构件基本完整度、参数信息设置、坐标位置准确等。</w:t>
            </w:r>
            <w:r>
              <w:rPr>
                <w:rFonts w:asciiTheme="minorEastAsia" w:eastAsiaTheme="minorEastAsia" w:hAnsiTheme="minorEastAsia" w:cstheme="minorEastAsia" w:hint="eastAsia"/>
                <w:szCs w:val="21"/>
              </w:rPr>
              <w:t xml:space="preserve"> </w:t>
            </w:r>
          </w:p>
        </w:tc>
      </w:tr>
      <w:tr w:rsidR="00542E26" w:rsidTr="00542E26">
        <w:trPr>
          <w:trHeight w:val="979"/>
        </w:trPr>
        <w:tc>
          <w:tcPr>
            <w:cnfStyle w:val="001000000000" w:firstRow="0" w:lastRow="0" w:firstColumn="1" w:lastColumn="0" w:oddVBand="0" w:evenVBand="0" w:oddHBand="0" w:evenHBand="0" w:firstRowFirstColumn="0" w:firstRowLastColumn="0" w:lastRowFirstColumn="0" w:lastRowLastColumn="0"/>
            <w:tcW w:w="998" w:type="pct"/>
            <w:vMerge w:val="restart"/>
            <w:tcBorders>
              <w:tl2br w:val="nil"/>
              <w:tr2bl w:val="nil"/>
            </w:tcBorders>
            <w:shd w:val="clear" w:color="auto" w:fill="FFFFFF"/>
            <w:vAlign w:val="center"/>
          </w:tcPr>
          <w:p w:rsidR="00542E26" w:rsidRDefault="002B7D74">
            <w:pPr>
              <w:spacing w:line="320" w:lineRule="exact"/>
              <w:jc w:val="center"/>
              <w:rPr>
                <w:rFonts w:asciiTheme="minorEastAsia" w:eastAsiaTheme="minorEastAsia" w:hAnsiTheme="minorEastAsia" w:cstheme="minorEastAsia"/>
                <w:b w:val="0"/>
                <w:bCs w:val="0"/>
                <w:szCs w:val="21"/>
              </w:rPr>
            </w:pPr>
            <w:r>
              <w:rPr>
                <w:rFonts w:asciiTheme="minorEastAsia" w:eastAsiaTheme="minorEastAsia" w:hAnsiTheme="minorEastAsia" w:cstheme="minorEastAsia" w:hint="eastAsia"/>
                <w:b w:val="0"/>
                <w:bCs w:val="0"/>
                <w:szCs w:val="21"/>
              </w:rPr>
              <w:t>模型综合处理</w:t>
            </w:r>
          </w:p>
          <w:p w:rsidR="00542E26" w:rsidRDefault="002B7D74">
            <w:pPr>
              <w:spacing w:line="320" w:lineRule="exact"/>
              <w:jc w:val="center"/>
              <w:rPr>
                <w:rFonts w:asciiTheme="minorEastAsia" w:eastAsiaTheme="minorEastAsia" w:hAnsiTheme="minorEastAsia" w:cstheme="minorEastAsia"/>
                <w:b w:val="0"/>
                <w:bCs w:val="0"/>
                <w:szCs w:val="21"/>
              </w:rPr>
            </w:pPr>
            <w:r>
              <w:rPr>
                <w:rFonts w:asciiTheme="minorEastAsia" w:eastAsiaTheme="minorEastAsia" w:hAnsiTheme="minorEastAsia" w:cstheme="minorEastAsia" w:hint="eastAsia"/>
                <w:b w:val="0"/>
                <w:bCs w:val="0"/>
                <w:szCs w:val="21"/>
              </w:rPr>
              <w:t>（</w:t>
            </w:r>
            <w:r>
              <w:rPr>
                <w:rFonts w:asciiTheme="minorEastAsia" w:eastAsiaTheme="minorEastAsia" w:hAnsiTheme="minorEastAsia" w:cstheme="minorEastAsia" w:hint="eastAsia"/>
                <w:b w:val="0"/>
                <w:bCs w:val="0"/>
                <w:szCs w:val="21"/>
              </w:rPr>
              <w:t>10</w:t>
            </w:r>
            <w:r>
              <w:rPr>
                <w:rFonts w:asciiTheme="minorEastAsia" w:eastAsiaTheme="minorEastAsia" w:hAnsiTheme="minorEastAsia" w:cstheme="minorEastAsia" w:hint="eastAsia"/>
                <w:b w:val="0"/>
                <w:bCs w:val="0"/>
                <w:szCs w:val="21"/>
              </w:rPr>
              <w:t>分）</w:t>
            </w:r>
          </w:p>
        </w:tc>
        <w:tc>
          <w:tcPr>
            <w:tcW w:w="828" w:type="pct"/>
            <w:tcBorders>
              <w:tl2br w:val="nil"/>
              <w:tr2bl w:val="nil"/>
            </w:tcBorders>
            <w:shd w:val="clear" w:color="auto" w:fill="FFFFFF"/>
            <w:vAlign w:val="center"/>
          </w:tcPr>
          <w:p w:rsidR="00542E26" w:rsidRDefault="002B7D74">
            <w:pPr>
              <w:spacing w:line="320" w:lineRule="exact"/>
              <w:jc w:val="center"/>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模型优化</w:t>
            </w:r>
          </w:p>
        </w:tc>
        <w:tc>
          <w:tcPr>
            <w:tcW w:w="3173" w:type="pct"/>
            <w:tcBorders>
              <w:tl2br w:val="nil"/>
              <w:tr2bl w:val="nil"/>
            </w:tcBorders>
            <w:shd w:val="clear" w:color="auto" w:fill="FFFFFF"/>
            <w:vAlign w:val="center"/>
          </w:tcPr>
          <w:p w:rsidR="00542E26" w:rsidRDefault="002B7D74">
            <w:pPr>
              <w:spacing w:line="320" w:lineRule="exact"/>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对项目建筑、结构进行模型扣减，并达到无重叠构件；对项目进行管线优化，应遵循基本协调原则，并达到零碰撞；对项目进行净高分析，达到规范</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考题要求。</w:t>
            </w:r>
          </w:p>
        </w:tc>
      </w:tr>
      <w:tr w:rsidR="00542E26" w:rsidTr="00542E26">
        <w:trPr>
          <w:trHeight w:val="1134"/>
        </w:trPr>
        <w:tc>
          <w:tcPr>
            <w:cnfStyle w:val="001000000000" w:firstRow="0" w:lastRow="0" w:firstColumn="1" w:lastColumn="0" w:oddVBand="0" w:evenVBand="0" w:oddHBand="0" w:evenHBand="0" w:firstRowFirstColumn="0" w:firstRowLastColumn="0" w:lastRowFirstColumn="0" w:lastRowLastColumn="0"/>
            <w:tcW w:w="998" w:type="pct"/>
            <w:vMerge/>
            <w:tcBorders>
              <w:tl2br w:val="nil"/>
              <w:tr2bl w:val="nil"/>
            </w:tcBorders>
            <w:shd w:val="clear" w:color="auto" w:fill="FFFFFF"/>
            <w:vAlign w:val="center"/>
          </w:tcPr>
          <w:p w:rsidR="00542E26" w:rsidRDefault="00542E26">
            <w:pPr>
              <w:spacing w:line="320" w:lineRule="exact"/>
              <w:jc w:val="center"/>
              <w:rPr>
                <w:rFonts w:asciiTheme="minorEastAsia" w:eastAsiaTheme="minorEastAsia" w:hAnsiTheme="minorEastAsia" w:cstheme="minorEastAsia"/>
                <w:b w:val="0"/>
                <w:bCs w:val="0"/>
                <w:szCs w:val="21"/>
              </w:rPr>
            </w:pPr>
          </w:p>
        </w:tc>
        <w:tc>
          <w:tcPr>
            <w:tcW w:w="828" w:type="pct"/>
            <w:tcBorders>
              <w:tl2br w:val="nil"/>
              <w:tr2bl w:val="nil"/>
            </w:tcBorders>
            <w:shd w:val="clear" w:color="auto" w:fill="FFFFFF"/>
            <w:vAlign w:val="center"/>
          </w:tcPr>
          <w:p w:rsidR="00542E26" w:rsidRDefault="002B7D74">
            <w:pPr>
              <w:spacing w:line="320" w:lineRule="exact"/>
              <w:jc w:val="center"/>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预留</w:t>
            </w:r>
            <w:proofErr w:type="gramStart"/>
            <w:r>
              <w:rPr>
                <w:rFonts w:asciiTheme="minorEastAsia" w:eastAsiaTheme="minorEastAsia" w:hAnsiTheme="minorEastAsia" w:cstheme="minorEastAsia" w:hint="eastAsia"/>
                <w:szCs w:val="21"/>
              </w:rPr>
              <w:t>洞处理</w:t>
            </w:r>
            <w:proofErr w:type="gramEnd"/>
          </w:p>
        </w:tc>
        <w:tc>
          <w:tcPr>
            <w:tcW w:w="3173" w:type="pct"/>
            <w:tcBorders>
              <w:tl2br w:val="nil"/>
              <w:tr2bl w:val="nil"/>
            </w:tcBorders>
            <w:shd w:val="clear" w:color="auto" w:fill="FFFFFF"/>
            <w:vAlign w:val="center"/>
          </w:tcPr>
          <w:p w:rsidR="00542E26" w:rsidRDefault="002B7D74">
            <w:pPr>
              <w:spacing w:line="320" w:lineRule="exact"/>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对所有机电管线穿土建模型（墙、板）处进行开洞套管处理，开动套管尺寸需符合规范（或题目）要求，并导出开洞套管报告。</w:t>
            </w:r>
          </w:p>
        </w:tc>
      </w:tr>
      <w:tr w:rsidR="00542E26" w:rsidTr="00542E26">
        <w:trPr>
          <w:trHeight w:val="1134"/>
        </w:trPr>
        <w:tc>
          <w:tcPr>
            <w:cnfStyle w:val="001000000000" w:firstRow="0" w:lastRow="0" w:firstColumn="1" w:lastColumn="0" w:oddVBand="0" w:evenVBand="0" w:oddHBand="0" w:evenHBand="0" w:firstRowFirstColumn="0" w:firstRowLastColumn="0" w:lastRowFirstColumn="0" w:lastRowLastColumn="0"/>
            <w:tcW w:w="998" w:type="pct"/>
            <w:vMerge w:val="restart"/>
            <w:tcBorders>
              <w:tl2br w:val="nil"/>
              <w:tr2bl w:val="nil"/>
            </w:tcBorders>
            <w:shd w:val="clear" w:color="auto" w:fill="FFFFFF"/>
            <w:vAlign w:val="center"/>
          </w:tcPr>
          <w:p w:rsidR="00542E26" w:rsidRDefault="002B7D74">
            <w:pPr>
              <w:spacing w:line="320" w:lineRule="exact"/>
              <w:jc w:val="center"/>
              <w:rPr>
                <w:rFonts w:asciiTheme="minorEastAsia" w:eastAsiaTheme="minorEastAsia" w:hAnsiTheme="minorEastAsia" w:cstheme="minorEastAsia"/>
                <w:b w:val="0"/>
                <w:bCs w:val="0"/>
                <w:szCs w:val="21"/>
              </w:rPr>
            </w:pPr>
            <w:r>
              <w:rPr>
                <w:rFonts w:asciiTheme="minorEastAsia" w:eastAsiaTheme="minorEastAsia" w:hAnsiTheme="minorEastAsia" w:cstheme="minorEastAsia" w:hint="eastAsia"/>
                <w:b w:val="0"/>
                <w:bCs w:val="0"/>
                <w:szCs w:val="21"/>
              </w:rPr>
              <w:t>成果制作</w:t>
            </w:r>
          </w:p>
          <w:p w:rsidR="00542E26" w:rsidRDefault="002B7D74">
            <w:pPr>
              <w:spacing w:line="320" w:lineRule="exact"/>
              <w:jc w:val="center"/>
              <w:rPr>
                <w:rFonts w:asciiTheme="minorEastAsia" w:eastAsiaTheme="minorEastAsia" w:hAnsiTheme="minorEastAsia" w:cstheme="minorEastAsia"/>
                <w:b w:val="0"/>
                <w:bCs w:val="0"/>
                <w:szCs w:val="21"/>
              </w:rPr>
            </w:pPr>
            <w:r>
              <w:rPr>
                <w:rFonts w:asciiTheme="minorEastAsia" w:eastAsiaTheme="minorEastAsia" w:hAnsiTheme="minorEastAsia" w:cstheme="minorEastAsia" w:hint="eastAsia"/>
                <w:b w:val="0"/>
                <w:bCs w:val="0"/>
                <w:szCs w:val="21"/>
              </w:rPr>
              <w:t>（</w:t>
            </w:r>
            <w:r>
              <w:rPr>
                <w:rFonts w:asciiTheme="minorEastAsia" w:eastAsiaTheme="minorEastAsia" w:hAnsiTheme="minorEastAsia" w:cstheme="minorEastAsia" w:hint="eastAsia"/>
                <w:b w:val="0"/>
                <w:bCs w:val="0"/>
                <w:szCs w:val="21"/>
              </w:rPr>
              <w:t>20</w:t>
            </w:r>
            <w:r>
              <w:rPr>
                <w:rFonts w:asciiTheme="minorEastAsia" w:eastAsiaTheme="minorEastAsia" w:hAnsiTheme="minorEastAsia" w:cstheme="minorEastAsia" w:hint="eastAsia"/>
                <w:b w:val="0"/>
                <w:bCs w:val="0"/>
                <w:szCs w:val="21"/>
              </w:rPr>
              <w:t>分）</w:t>
            </w:r>
          </w:p>
        </w:tc>
        <w:tc>
          <w:tcPr>
            <w:tcW w:w="828" w:type="pct"/>
            <w:tcBorders>
              <w:tl2br w:val="nil"/>
              <w:tr2bl w:val="nil"/>
            </w:tcBorders>
            <w:shd w:val="clear" w:color="auto" w:fill="FFFFFF"/>
            <w:vAlign w:val="center"/>
          </w:tcPr>
          <w:p w:rsidR="00542E26" w:rsidRDefault="002B7D74">
            <w:pPr>
              <w:spacing w:line="320" w:lineRule="exact"/>
              <w:jc w:val="center"/>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平面图创建</w:t>
            </w:r>
          </w:p>
          <w:p w:rsidR="00542E26" w:rsidRDefault="00542E26">
            <w:pPr>
              <w:spacing w:line="320" w:lineRule="exact"/>
              <w:jc w:val="center"/>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stheme="minorEastAsia"/>
                <w:szCs w:val="21"/>
              </w:rPr>
            </w:pPr>
          </w:p>
        </w:tc>
        <w:tc>
          <w:tcPr>
            <w:tcW w:w="3173" w:type="pct"/>
            <w:tcBorders>
              <w:tl2br w:val="nil"/>
              <w:tr2bl w:val="nil"/>
            </w:tcBorders>
            <w:shd w:val="clear" w:color="auto" w:fill="FFFFFF"/>
            <w:vAlign w:val="center"/>
          </w:tcPr>
          <w:p w:rsidR="00542E26" w:rsidRDefault="002B7D74">
            <w:pPr>
              <w:spacing w:line="320" w:lineRule="exact"/>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根据题目及相关规范要求对土建、机电构件进行标注，要求信息清晰完整，并导出平面图纸</w:t>
            </w:r>
            <w:r>
              <w:rPr>
                <w:rFonts w:asciiTheme="minorEastAsia" w:eastAsiaTheme="minorEastAsia" w:hAnsiTheme="minorEastAsia" w:cstheme="minorEastAsia" w:hint="eastAsia"/>
                <w:szCs w:val="21"/>
              </w:rPr>
              <w:t>.</w:t>
            </w:r>
            <w:proofErr w:type="spellStart"/>
            <w:r>
              <w:rPr>
                <w:rFonts w:asciiTheme="minorEastAsia" w:eastAsiaTheme="minorEastAsia" w:hAnsiTheme="minorEastAsia" w:cstheme="minorEastAsia" w:hint="eastAsia"/>
                <w:szCs w:val="21"/>
              </w:rPr>
              <w:t>dwg</w:t>
            </w:r>
            <w:proofErr w:type="spellEnd"/>
            <w:r>
              <w:rPr>
                <w:rFonts w:asciiTheme="minorEastAsia" w:eastAsiaTheme="minorEastAsia" w:hAnsiTheme="minorEastAsia" w:cstheme="minorEastAsia" w:hint="eastAsia"/>
                <w:szCs w:val="21"/>
              </w:rPr>
              <w:t>。</w:t>
            </w:r>
          </w:p>
        </w:tc>
      </w:tr>
      <w:tr w:rsidR="00542E26" w:rsidTr="00542E26">
        <w:trPr>
          <w:trHeight w:val="1134"/>
        </w:trPr>
        <w:tc>
          <w:tcPr>
            <w:cnfStyle w:val="001000000000" w:firstRow="0" w:lastRow="0" w:firstColumn="1" w:lastColumn="0" w:oddVBand="0" w:evenVBand="0" w:oddHBand="0" w:evenHBand="0" w:firstRowFirstColumn="0" w:firstRowLastColumn="0" w:lastRowFirstColumn="0" w:lastRowLastColumn="0"/>
            <w:tcW w:w="998" w:type="pct"/>
            <w:vMerge/>
            <w:tcBorders>
              <w:tl2br w:val="nil"/>
              <w:tr2bl w:val="nil"/>
            </w:tcBorders>
            <w:shd w:val="clear" w:color="auto" w:fill="FFFFFF"/>
            <w:vAlign w:val="center"/>
          </w:tcPr>
          <w:p w:rsidR="00542E26" w:rsidRDefault="00542E26">
            <w:pPr>
              <w:jc w:val="center"/>
              <w:rPr>
                <w:rFonts w:asciiTheme="minorEastAsia" w:eastAsiaTheme="minorEastAsia" w:hAnsiTheme="minorEastAsia" w:cstheme="minorEastAsia"/>
                <w:b w:val="0"/>
                <w:bCs w:val="0"/>
                <w:szCs w:val="21"/>
              </w:rPr>
            </w:pPr>
          </w:p>
        </w:tc>
        <w:tc>
          <w:tcPr>
            <w:tcW w:w="828" w:type="pct"/>
            <w:tcBorders>
              <w:tl2br w:val="nil"/>
              <w:tr2bl w:val="nil"/>
            </w:tcBorders>
            <w:shd w:val="clear" w:color="auto" w:fill="FFFFFF"/>
            <w:vAlign w:val="center"/>
          </w:tcPr>
          <w:p w:rsidR="00542E26" w:rsidRDefault="002B7D74">
            <w:pPr>
              <w:spacing w:line="320" w:lineRule="exact"/>
              <w:jc w:val="center"/>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明细表制作</w:t>
            </w:r>
          </w:p>
        </w:tc>
        <w:tc>
          <w:tcPr>
            <w:tcW w:w="3173" w:type="pct"/>
            <w:tcBorders>
              <w:tl2br w:val="nil"/>
              <w:tr2bl w:val="nil"/>
            </w:tcBorders>
            <w:shd w:val="clear" w:color="auto" w:fill="FFFFFF"/>
            <w:vAlign w:val="center"/>
          </w:tcPr>
          <w:p w:rsidR="00542E26" w:rsidRDefault="002B7D74">
            <w:pPr>
              <w:spacing w:line="320" w:lineRule="exact"/>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根据题目要求创建明细表，要求明细表类型、字段与样式与题目保持一致。</w:t>
            </w:r>
          </w:p>
        </w:tc>
      </w:tr>
    </w:tbl>
    <w:p w:rsidR="00542E26" w:rsidRDefault="002B7D74">
      <w:pPr>
        <w:pStyle w:val="af1"/>
        <w:shd w:val="clear" w:color="auto" w:fill="FFFFFF"/>
        <w:adjustRightInd w:val="0"/>
        <w:snapToGrid w:val="0"/>
        <w:spacing w:line="590" w:lineRule="exact"/>
        <w:ind w:firstLine="470"/>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2</w:t>
      </w:r>
      <w:r>
        <w:rPr>
          <w:rFonts w:ascii="宋体" w:hAnsi="宋体" w:cs="宋体" w:hint="eastAsia"/>
          <w:kern w:val="0"/>
          <w:sz w:val="24"/>
        </w:rPr>
        <w:t>）</w:t>
      </w:r>
      <w:r>
        <w:rPr>
          <w:rFonts w:ascii="宋体" w:hAnsi="宋体" w:cs="宋体" w:hint="eastAsia"/>
          <w:kern w:val="0"/>
          <w:sz w:val="24"/>
        </w:rPr>
        <w:t>BIM</w:t>
      </w:r>
      <w:r>
        <w:rPr>
          <w:rFonts w:ascii="宋体" w:hAnsi="宋体" w:cs="宋体" w:hint="eastAsia"/>
          <w:kern w:val="0"/>
          <w:sz w:val="24"/>
        </w:rPr>
        <w:t>施工策划赛项</w:t>
      </w:r>
    </w:p>
    <w:p w:rsidR="00542E26" w:rsidRDefault="002B7D74">
      <w:pPr>
        <w:ind w:firstLineChars="200" w:firstLine="470"/>
        <w:jc w:val="left"/>
        <w:rPr>
          <w:rFonts w:ascii="宋体" w:hAnsi="宋体" w:cs="宋体"/>
          <w:kern w:val="0"/>
          <w:sz w:val="24"/>
        </w:rPr>
      </w:pPr>
      <w:r>
        <w:rPr>
          <w:rFonts w:ascii="宋体" w:hAnsi="宋体" w:cs="宋体"/>
          <w:kern w:val="0"/>
          <w:sz w:val="24"/>
        </w:rPr>
        <w:t>根据组委会提供</w:t>
      </w:r>
      <w:r>
        <w:rPr>
          <w:rFonts w:ascii="宋体" w:hAnsi="宋体" w:cs="宋体" w:hint="eastAsia"/>
          <w:kern w:val="0"/>
          <w:sz w:val="24"/>
        </w:rPr>
        <w:t>的</w:t>
      </w:r>
      <w:r>
        <w:rPr>
          <w:rFonts w:ascii="宋体" w:hAnsi="宋体" w:cs="宋体"/>
          <w:kern w:val="0"/>
          <w:sz w:val="24"/>
        </w:rPr>
        <w:t>图纸</w:t>
      </w:r>
      <w:r>
        <w:rPr>
          <w:rFonts w:ascii="宋体" w:hAnsi="宋体" w:cs="宋体" w:hint="eastAsia"/>
          <w:kern w:val="0"/>
          <w:sz w:val="24"/>
        </w:rPr>
        <w:t>，</w:t>
      </w:r>
      <w:r>
        <w:rPr>
          <w:rFonts w:ascii="宋体" w:hAnsi="宋体" w:cs="宋体"/>
          <w:kern w:val="0"/>
          <w:sz w:val="24"/>
        </w:rPr>
        <w:t>完成场地三维模型布置</w:t>
      </w:r>
      <w:r>
        <w:rPr>
          <w:rFonts w:ascii="宋体" w:hAnsi="宋体" w:cs="宋体" w:hint="eastAsia"/>
          <w:kern w:val="0"/>
          <w:sz w:val="24"/>
        </w:rPr>
        <w:t>，</w:t>
      </w:r>
      <w:r>
        <w:rPr>
          <w:rFonts w:ascii="宋体" w:hAnsi="宋体" w:cs="宋体"/>
          <w:kern w:val="0"/>
          <w:sz w:val="24"/>
        </w:rPr>
        <w:t>并根据进度计划完成施工三维模拟动画</w:t>
      </w:r>
      <w:r>
        <w:rPr>
          <w:rFonts w:ascii="宋体" w:hAnsi="宋体" w:cs="宋体" w:hint="eastAsia"/>
          <w:kern w:val="0"/>
          <w:sz w:val="24"/>
        </w:rPr>
        <w:t>，输出临建用量等，评分细则见表</w:t>
      </w:r>
      <w:r>
        <w:rPr>
          <w:rFonts w:ascii="宋体" w:hAnsi="宋体" w:cs="宋体" w:hint="eastAsia"/>
          <w:kern w:val="0"/>
          <w:sz w:val="24"/>
        </w:rPr>
        <w:t>2</w:t>
      </w:r>
      <w:r>
        <w:rPr>
          <w:rFonts w:ascii="宋体" w:hAnsi="宋体" w:cs="宋体" w:hint="eastAsia"/>
          <w:kern w:val="0"/>
          <w:sz w:val="24"/>
        </w:rPr>
        <w:t>。</w:t>
      </w:r>
    </w:p>
    <w:p w:rsidR="00542E26" w:rsidRDefault="002B7D74">
      <w:pPr>
        <w:ind w:left="10" w:firstLineChars="141" w:firstLine="289"/>
        <w:jc w:val="center"/>
        <w:rPr>
          <w:rFonts w:ascii="宋体" w:hAnsi="宋体" w:cs="宋体"/>
          <w:kern w:val="0"/>
          <w:szCs w:val="21"/>
        </w:rPr>
      </w:pPr>
      <w:r>
        <w:rPr>
          <w:rFonts w:ascii="宋体" w:hAnsi="宋体" w:cs="宋体" w:hint="eastAsia"/>
          <w:kern w:val="0"/>
          <w:szCs w:val="21"/>
        </w:rPr>
        <w:t>表</w:t>
      </w:r>
      <w:r>
        <w:rPr>
          <w:rFonts w:ascii="宋体" w:hAnsi="宋体" w:cs="宋体" w:hint="eastAsia"/>
          <w:kern w:val="0"/>
          <w:szCs w:val="21"/>
        </w:rPr>
        <w:t>2</w:t>
      </w:r>
      <w:r>
        <w:rPr>
          <w:rFonts w:ascii="宋体" w:hAnsi="宋体" w:cs="宋体" w:hint="eastAsia"/>
          <w:kern w:val="0"/>
          <w:szCs w:val="21"/>
        </w:rPr>
        <w:t>：</w:t>
      </w:r>
      <w:r>
        <w:rPr>
          <w:rFonts w:ascii="宋体" w:hAnsi="宋体" w:cs="宋体" w:hint="eastAsia"/>
          <w:kern w:val="0"/>
          <w:szCs w:val="21"/>
        </w:rPr>
        <w:t>BIM</w:t>
      </w:r>
      <w:r>
        <w:rPr>
          <w:rFonts w:ascii="宋体" w:hAnsi="宋体" w:cs="宋体" w:hint="eastAsia"/>
          <w:kern w:val="0"/>
          <w:szCs w:val="21"/>
        </w:rPr>
        <w:t>施工策划赛项评分细则</w:t>
      </w:r>
    </w:p>
    <w:tbl>
      <w:tblPr>
        <w:tblStyle w:val="12"/>
        <w:tblW w:w="9158" w:type="dxa"/>
        <w:tblInd w:w="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7"/>
        <w:gridCol w:w="2300"/>
        <w:gridCol w:w="5581"/>
      </w:tblGrid>
      <w:tr w:rsidR="00542E26" w:rsidTr="00542E26">
        <w:trPr>
          <w:cnfStyle w:val="100000000000" w:firstRow="1" w:lastRow="0" w:firstColumn="0" w:lastColumn="0" w:oddVBand="0" w:evenVBand="0" w:oddHBand="0" w:evenHBand="0" w:firstRowFirstColumn="0" w:firstRowLastColumn="0" w:lastRowFirstColumn="0" w:lastRowLastColumn="0"/>
          <w:trHeight w:val="469"/>
        </w:trPr>
        <w:tc>
          <w:tcPr>
            <w:cnfStyle w:val="001000000000" w:firstRow="0" w:lastRow="0" w:firstColumn="1" w:lastColumn="0" w:oddVBand="0" w:evenVBand="0" w:oddHBand="0" w:evenHBand="0" w:firstRowFirstColumn="0" w:firstRowLastColumn="0" w:lastRowFirstColumn="0" w:lastRowLastColumn="0"/>
            <w:tcW w:w="1277" w:type="dxa"/>
            <w:tcBorders>
              <w:top w:val="single" w:sz="4" w:space="0" w:color="auto"/>
              <w:left w:val="single" w:sz="4" w:space="0" w:color="auto"/>
              <w:bottom w:val="single" w:sz="4" w:space="0" w:color="auto"/>
            </w:tcBorders>
            <w:shd w:val="clear" w:color="auto" w:fill="FFFFFF"/>
            <w:vAlign w:val="center"/>
          </w:tcPr>
          <w:p w:rsidR="00542E26" w:rsidRDefault="002B7D74">
            <w:pPr>
              <w:adjustRightInd w:val="0"/>
              <w:snapToGrid w:val="0"/>
              <w:jc w:val="center"/>
              <w:rPr>
                <w:rFonts w:ascii="宋体" w:eastAsiaTheme="majorEastAsia" w:hAnsi="宋体" w:cs="黑体"/>
                <w:szCs w:val="21"/>
              </w:rPr>
            </w:pPr>
            <w:r>
              <w:rPr>
                <w:rFonts w:ascii="宋体" w:eastAsiaTheme="majorEastAsia" w:hAnsi="宋体" w:cs="黑体" w:hint="eastAsia"/>
                <w:bCs w:val="0"/>
                <w:szCs w:val="21"/>
              </w:rPr>
              <w:t>试题类型（分值）</w:t>
            </w:r>
          </w:p>
        </w:tc>
        <w:tc>
          <w:tcPr>
            <w:tcW w:w="2300" w:type="dxa"/>
            <w:tcBorders>
              <w:top w:val="single" w:sz="4" w:space="0" w:color="auto"/>
              <w:left w:val="single" w:sz="4" w:space="0" w:color="auto"/>
              <w:bottom w:val="single" w:sz="4" w:space="0" w:color="auto"/>
            </w:tcBorders>
            <w:shd w:val="clear" w:color="auto" w:fill="FFFFFF"/>
            <w:vAlign w:val="center"/>
          </w:tcPr>
          <w:p w:rsidR="00542E26" w:rsidRDefault="002B7D74">
            <w:pPr>
              <w:jc w:val="center"/>
              <w:cnfStyle w:val="100000000000" w:firstRow="1" w:lastRow="0" w:firstColumn="0" w:lastColumn="0" w:oddVBand="0" w:evenVBand="0" w:oddHBand="0" w:evenHBand="0" w:firstRowFirstColumn="0" w:firstRowLastColumn="0" w:lastRowFirstColumn="0" w:lastRowLastColumn="0"/>
              <w:rPr>
                <w:rFonts w:ascii="宋体" w:eastAsiaTheme="majorEastAsia" w:hAnsi="宋体" w:cs="黑体"/>
                <w:szCs w:val="21"/>
              </w:rPr>
            </w:pPr>
            <w:r>
              <w:rPr>
                <w:rFonts w:ascii="宋体" w:eastAsiaTheme="majorEastAsia" w:hAnsi="宋体" w:cs="黑体" w:hint="eastAsia"/>
                <w:bCs w:val="0"/>
                <w:szCs w:val="21"/>
              </w:rPr>
              <w:t>评分项目</w:t>
            </w:r>
          </w:p>
        </w:tc>
        <w:tc>
          <w:tcPr>
            <w:tcW w:w="5581" w:type="dxa"/>
            <w:tcBorders>
              <w:top w:val="single" w:sz="4" w:space="0" w:color="auto"/>
              <w:left w:val="single" w:sz="4" w:space="0" w:color="auto"/>
              <w:bottom w:val="single" w:sz="4" w:space="0" w:color="auto"/>
              <w:right w:val="single" w:sz="4" w:space="0" w:color="auto"/>
            </w:tcBorders>
            <w:shd w:val="clear" w:color="auto" w:fill="FFFFFF"/>
            <w:vAlign w:val="center"/>
          </w:tcPr>
          <w:p w:rsidR="00542E26" w:rsidRDefault="002B7D74">
            <w:pPr>
              <w:jc w:val="center"/>
              <w:cnfStyle w:val="100000000000" w:firstRow="1" w:lastRow="0" w:firstColumn="0" w:lastColumn="0" w:oddVBand="0" w:evenVBand="0" w:oddHBand="0" w:evenHBand="0" w:firstRowFirstColumn="0" w:firstRowLastColumn="0" w:lastRowFirstColumn="0" w:lastRowLastColumn="0"/>
              <w:rPr>
                <w:rFonts w:ascii="宋体" w:eastAsiaTheme="majorEastAsia" w:hAnsi="宋体" w:cs="黑体"/>
                <w:szCs w:val="21"/>
              </w:rPr>
            </w:pPr>
            <w:r>
              <w:rPr>
                <w:rFonts w:ascii="宋体" w:eastAsiaTheme="majorEastAsia" w:hAnsi="宋体" w:cs="黑体" w:hint="eastAsia"/>
                <w:bCs w:val="0"/>
                <w:szCs w:val="21"/>
              </w:rPr>
              <w:t>评分细则</w:t>
            </w:r>
          </w:p>
        </w:tc>
      </w:tr>
      <w:tr w:rsidR="00542E26" w:rsidTr="00542E26">
        <w:trPr>
          <w:trHeight w:val="1724"/>
        </w:trPr>
        <w:tc>
          <w:tcPr>
            <w:cnfStyle w:val="001000000000" w:firstRow="0" w:lastRow="0" w:firstColumn="1" w:lastColumn="0" w:oddVBand="0" w:evenVBand="0" w:oddHBand="0" w:evenHBand="0" w:firstRowFirstColumn="0" w:firstRowLastColumn="0" w:lastRowFirstColumn="0" w:lastRowLastColumn="0"/>
            <w:tcW w:w="1277" w:type="dxa"/>
            <w:vMerge w:val="restart"/>
            <w:tcBorders>
              <w:top w:val="single" w:sz="4" w:space="0" w:color="auto"/>
            </w:tcBorders>
            <w:shd w:val="clear" w:color="auto" w:fill="FFFFFF"/>
            <w:vAlign w:val="center"/>
          </w:tcPr>
          <w:p w:rsidR="00542E26" w:rsidRDefault="002B7D74">
            <w:pPr>
              <w:spacing w:line="320" w:lineRule="exact"/>
              <w:jc w:val="center"/>
              <w:rPr>
                <w:rFonts w:ascii="宋体" w:eastAsiaTheme="majorEastAsia" w:hAnsi="宋体" w:cstheme="minorEastAsia"/>
                <w:szCs w:val="21"/>
              </w:rPr>
            </w:pPr>
            <w:r>
              <w:rPr>
                <w:rFonts w:ascii="宋体" w:eastAsiaTheme="majorEastAsia" w:hAnsi="宋体" w:cstheme="minorEastAsia" w:hint="eastAsia"/>
                <w:b w:val="0"/>
                <w:bCs w:val="0"/>
                <w:szCs w:val="21"/>
              </w:rPr>
              <w:t>场地布置</w:t>
            </w:r>
          </w:p>
          <w:p w:rsidR="00542E26" w:rsidRDefault="002B7D74">
            <w:pPr>
              <w:spacing w:line="320" w:lineRule="exact"/>
              <w:jc w:val="center"/>
              <w:rPr>
                <w:rFonts w:ascii="宋体" w:eastAsiaTheme="majorEastAsia" w:hAnsi="宋体" w:cstheme="minorEastAsia"/>
                <w:szCs w:val="21"/>
              </w:rPr>
            </w:pPr>
            <w:r>
              <w:rPr>
                <w:rFonts w:ascii="宋体" w:eastAsiaTheme="majorEastAsia" w:hAnsi="宋体" w:cstheme="minorEastAsia" w:hint="eastAsia"/>
                <w:b w:val="0"/>
                <w:bCs w:val="0"/>
                <w:szCs w:val="21"/>
              </w:rPr>
              <w:t>（</w:t>
            </w:r>
            <w:r>
              <w:rPr>
                <w:rFonts w:ascii="宋体" w:eastAsiaTheme="majorEastAsia" w:hAnsi="宋体" w:cstheme="minorEastAsia" w:hint="eastAsia"/>
                <w:b w:val="0"/>
                <w:bCs w:val="0"/>
                <w:szCs w:val="21"/>
              </w:rPr>
              <w:t>55</w:t>
            </w:r>
            <w:r>
              <w:rPr>
                <w:rFonts w:ascii="宋体" w:eastAsiaTheme="majorEastAsia" w:hAnsi="宋体" w:cstheme="minorEastAsia" w:hint="eastAsia"/>
                <w:b w:val="0"/>
                <w:bCs w:val="0"/>
                <w:szCs w:val="21"/>
              </w:rPr>
              <w:t>分）</w:t>
            </w:r>
          </w:p>
        </w:tc>
        <w:tc>
          <w:tcPr>
            <w:tcW w:w="2300" w:type="dxa"/>
            <w:tcBorders>
              <w:top w:val="single" w:sz="4" w:space="0" w:color="auto"/>
            </w:tcBorders>
            <w:shd w:val="clear" w:color="auto" w:fill="FFFFFF"/>
            <w:vAlign w:val="center"/>
          </w:tcPr>
          <w:p w:rsidR="00542E26" w:rsidRDefault="002B7D74">
            <w:pPr>
              <w:spacing w:line="320" w:lineRule="exact"/>
              <w:jc w:val="center"/>
              <w:cnfStyle w:val="000000000000" w:firstRow="0" w:lastRow="0" w:firstColumn="0" w:lastColumn="0" w:oddVBand="0" w:evenVBand="0" w:oddHBand="0" w:evenHBand="0" w:firstRowFirstColumn="0" w:firstRowLastColumn="0" w:lastRowFirstColumn="0" w:lastRowLastColumn="0"/>
              <w:rPr>
                <w:rFonts w:ascii="宋体" w:hAnsi="宋体" w:cstheme="minorEastAsia"/>
                <w:szCs w:val="21"/>
              </w:rPr>
            </w:pPr>
            <w:r>
              <w:rPr>
                <w:rFonts w:ascii="宋体" w:hAnsi="宋体" w:cstheme="minorEastAsia" w:hint="eastAsia"/>
                <w:szCs w:val="21"/>
              </w:rPr>
              <w:t>施工阶段三维</w:t>
            </w:r>
          </w:p>
          <w:p w:rsidR="00542E26" w:rsidRDefault="002B7D74">
            <w:pPr>
              <w:spacing w:line="320" w:lineRule="exact"/>
              <w:jc w:val="center"/>
              <w:cnfStyle w:val="000000000000" w:firstRow="0" w:lastRow="0" w:firstColumn="0" w:lastColumn="0" w:oddVBand="0" w:evenVBand="0" w:oddHBand="0" w:evenHBand="0" w:firstRowFirstColumn="0" w:firstRowLastColumn="0" w:lastRowFirstColumn="0" w:lastRowLastColumn="0"/>
              <w:rPr>
                <w:rFonts w:ascii="宋体" w:hAnsi="宋体" w:cstheme="minorEastAsia"/>
                <w:szCs w:val="21"/>
              </w:rPr>
            </w:pPr>
            <w:r>
              <w:rPr>
                <w:rFonts w:ascii="宋体" w:hAnsi="宋体" w:cstheme="minorEastAsia" w:hint="eastAsia"/>
                <w:szCs w:val="21"/>
              </w:rPr>
              <w:t>审查</w:t>
            </w:r>
          </w:p>
        </w:tc>
        <w:tc>
          <w:tcPr>
            <w:tcW w:w="5581" w:type="dxa"/>
            <w:tcBorders>
              <w:top w:val="single" w:sz="4" w:space="0" w:color="auto"/>
            </w:tcBorders>
            <w:shd w:val="clear" w:color="auto" w:fill="FFFFFF"/>
            <w:vAlign w:val="center"/>
          </w:tcPr>
          <w:p w:rsidR="00542E26" w:rsidRDefault="002B7D74">
            <w:pPr>
              <w:spacing w:line="320" w:lineRule="exact"/>
              <w:cnfStyle w:val="000000000000" w:firstRow="0" w:lastRow="0" w:firstColumn="0" w:lastColumn="0" w:oddVBand="0" w:evenVBand="0" w:oddHBand="0" w:evenHBand="0" w:firstRowFirstColumn="0" w:firstRowLastColumn="0" w:lastRowFirstColumn="0" w:lastRowLastColumn="0"/>
              <w:rPr>
                <w:rFonts w:ascii="宋体" w:hAnsi="宋体" w:cstheme="minorEastAsia"/>
                <w:szCs w:val="21"/>
              </w:rPr>
            </w:pPr>
            <w:r>
              <w:rPr>
                <w:rFonts w:ascii="宋体" w:hAnsi="宋体" w:cstheme="minorEastAsia" w:hint="eastAsia"/>
                <w:szCs w:val="21"/>
              </w:rPr>
              <w:t>根据给定图纸，完成三个阶段（基础、主体、装修）的三维场地布置，计算机智能检查构件数量，与标准模型进行比对</w:t>
            </w:r>
          </w:p>
        </w:tc>
      </w:tr>
      <w:tr w:rsidR="00542E26" w:rsidTr="00542E26">
        <w:trPr>
          <w:trHeight w:val="933"/>
        </w:trPr>
        <w:tc>
          <w:tcPr>
            <w:cnfStyle w:val="001000000000" w:firstRow="0" w:lastRow="0" w:firstColumn="1" w:lastColumn="0" w:oddVBand="0" w:evenVBand="0" w:oddHBand="0" w:evenHBand="0" w:firstRowFirstColumn="0" w:firstRowLastColumn="0" w:lastRowFirstColumn="0" w:lastRowLastColumn="0"/>
            <w:tcW w:w="1277" w:type="dxa"/>
            <w:vMerge/>
            <w:shd w:val="clear" w:color="auto" w:fill="FFFFFF"/>
            <w:vAlign w:val="center"/>
          </w:tcPr>
          <w:p w:rsidR="00542E26" w:rsidRDefault="00542E26">
            <w:pPr>
              <w:spacing w:line="320" w:lineRule="exact"/>
              <w:jc w:val="center"/>
              <w:rPr>
                <w:rFonts w:ascii="宋体" w:eastAsiaTheme="majorEastAsia" w:hAnsi="宋体" w:cstheme="minorEastAsia"/>
                <w:szCs w:val="21"/>
              </w:rPr>
            </w:pPr>
          </w:p>
        </w:tc>
        <w:tc>
          <w:tcPr>
            <w:tcW w:w="2300" w:type="dxa"/>
            <w:shd w:val="clear" w:color="auto" w:fill="FFFFFF"/>
            <w:vAlign w:val="center"/>
          </w:tcPr>
          <w:p w:rsidR="00542E26" w:rsidRDefault="002B7D74">
            <w:pPr>
              <w:spacing w:line="320" w:lineRule="exact"/>
              <w:jc w:val="center"/>
              <w:cnfStyle w:val="000000000000" w:firstRow="0" w:lastRow="0" w:firstColumn="0" w:lastColumn="0" w:oddVBand="0" w:evenVBand="0" w:oddHBand="0" w:evenHBand="0" w:firstRowFirstColumn="0" w:firstRowLastColumn="0" w:lastRowFirstColumn="0" w:lastRowLastColumn="0"/>
              <w:rPr>
                <w:rFonts w:ascii="宋体" w:hAnsi="宋体" w:cstheme="minorEastAsia"/>
                <w:szCs w:val="21"/>
              </w:rPr>
            </w:pPr>
            <w:r>
              <w:rPr>
                <w:rFonts w:ascii="宋体" w:hAnsi="宋体" w:cstheme="minorEastAsia" w:hint="eastAsia"/>
                <w:szCs w:val="21"/>
              </w:rPr>
              <w:t>场地布置的细化及合理性检查</w:t>
            </w:r>
          </w:p>
        </w:tc>
        <w:tc>
          <w:tcPr>
            <w:tcW w:w="5581" w:type="dxa"/>
            <w:shd w:val="clear" w:color="auto" w:fill="FFFFFF"/>
            <w:vAlign w:val="center"/>
          </w:tcPr>
          <w:p w:rsidR="00542E26" w:rsidRDefault="002B7D74">
            <w:pPr>
              <w:spacing w:line="320" w:lineRule="exact"/>
              <w:cnfStyle w:val="000000000000" w:firstRow="0" w:lastRow="0" w:firstColumn="0" w:lastColumn="0" w:oddVBand="0" w:evenVBand="0" w:oddHBand="0" w:evenHBand="0" w:firstRowFirstColumn="0" w:firstRowLastColumn="0" w:lastRowFirstColumn="0" w:lastRowLastColumn="0"/>
              <w:rPr>
                <w:rFonts w:ascii="宋体" w:hAnsi="宋体" w:cstheme="minorEastAsia"/>
                <w:szCs w:val="21"/>
              </w:rPr>
            </w:pPr>
            <w:r>
              <w:rPr>
                <w:rFonts w:asciiTheme="minorEastAsia" w:eastAsiaTheme="minorEastAsia" w:hAnsiTheme="minorEastAsia" w:cstheme="minorEastAsia" w:hint="eastAsia"/>
                <w:szCs w:val="21"/>
              </w:rPr>
              <w:t>对</w:t>
            </w:r>
            <w:proofErr w:type="gramStart"/>
            <w:r>
              <w:rPr>
                <w:rFonts w:asciiTheme="minorEastAsia" w:eastAsiaTheme="minorEastAsia" w:hAnsiTheme="minorEastAsia" w:cstheme="minorEastAsia" w:hint="eastAsia"/>
                <w:szCs w:val="21"/>
              </w:rPr>
              <w:t>场地各临建</w:t>
            </w:r>
            <w:proofErr w:type="gramEnd"/>
            <w:r>
              <w:rPr>
                <w:rFonts w:asciiTheme="minorEastAsia" w:eastAsiaTheme="minorEastAsia" w:hAnsiTheme="minorEastAsia" w:cstheme="minorEastAsia" w:hint="eastAsia"/>
                <w:szCs w:val="21"/>
              </w:rPr>
              <w:t>设施、设备布置的合理性进行检查</w:t>
            </w:r>
          </w:p>
        </w:tc>
      </w:tr>
      <w:tr w:rsidR="00542E26" w:rsidTr="00542E26">
        <w:trPr>
          <w:trHeight w:val="695"/>
        </w:trPr>
        <w:tc>
          <w:tcPr>
            <w:cnfStyle w:val="001000000000" w:firstRow="0" w:lastRow="0" w:firstColumn="1" w:lastColumn="0" w:oddVBand="0" w:evenVBand="0" w:oddHBand="0" w:evenHBand="0" w:firstRowFirstColumn="0" w:firstRowLastColumn="0" w:lastRowFirstColumn="0" w:lastRowLastColumn="0"/>
            <w:tcW w:w="1277" w:type="dxa"/>
            <w:vMerge w:val="restart"/>
            <w:shd w:val="clear" w:color="auto" w:fill="FFFFFF"/>
            <w:vAlign w:val="center"/>
          </w:tcPr>
          <w:p w:rsidR="00542E26" w:rsidRDefault="002B7D74">
            <w:pPr>
              <w:spacing w:line="320" w:lineRule="exact"/>
              <w:jc w:val="center"/>
              <w:rPr>
                <w:rFonts w:ascii="宋体" w:eastAsiaTheme="majorEastAsia" w:hAnsi="宋体" w:cstheme="minorEastAsia"/>
                <w:szCs w:val="21"/>
              </w:rPr>
            </w:pPr>
            <w:r>
              <w:rPr>
                <w:rFonts w:ascii="宋体" w:eastAsiaTheme="majorEastAsia" w:hAnsi="宋体" w:cstheme="minorEastAsia" w:hint="eastAsia"/>
                <w:b w:val="0"/>
                <w:bCs w:val="0"/>
                <w:szCs w:val="21"/>
              </w:rPr>
              <w:t>施工模拟</w:t>
            </w:r>
          </w:p>
          <w:p w:rsidR="00542E26" w:rsidRDefault="002B7D74">
            <w:pPr>
              <w:spacing w:line="320" w:lineRule="exact"/>
              <w:jc w:val="center"/>
              <w:rPr>
                <w:rFonts w:ascii="宋体" w:eastAsiaTheme="majorEastAsia" w:hAnsi="宋体" w:cstheme="minorEastAsia"/>
                <w:szCs w:val="21"/>
              </w:rPr>
            </w:pPr>
            <w:r>
              <w:rPr>
                <w:rFonts w:ascii="宋体" w:eastAsiaTheme="majorEastAsia" w:hAnsi="宋体" w:cstheme="minorEastAsia" w:hint="eastAsia"/>
                <w:b w:val="0"/>
                <w:bCs w:val="0"/>
                <w:szCs w:val="21"/>
              </w:rPr>
              <w:t>（</w:t>
            </w:r>
            <w:r>
              <w:rPr>
                <w:rFonts w:ascii="宋体" w:eastAsiaTheme="majorEastAsia" w:hAnsi="宋体" w:cstheme="minorEastAsia" w:hint="eastAsia"/>
                <w:b w:val="0"/>
                <w:bCs w:val="0"/>
                <w:szCs w:val="21"/>
              </w:rPr>
              <w:t>30</w:t>
            </w:r>
            <w:r>
              <w:rPr>
                <w:rFonts w:ascii="宋体" w:eastAsiaTheme="majorEastAsia" w:hAnsi="宋体" w:cstheme="minorEastAsia" w:hint="eastAsia"/>
                <w:b w:val="0"/>
                <w:bCs w:val="0"/>
                <w:szCs w:val="21"/>
              </w:rPr>
              <w:t>分）</w:t>
            </w:r>
          </w:p>
        </w:tc>
        <w:tc>
          <w:tcPr>
            <w:tcW w:w="2300" w:type="dxa"/>
            <w:shd w:val="clear" w:color="auto" w:fill="FFFFFF"/>
            <w:vAlign w:val="center"/>
          </w:tcPr>
          <w:p w:rsidR="00542E26" w:rsidRDefault="002B7D74">
            <w:pPr>
              <w:spacing w:line="320" w:lineRule="exact"/>
              <w:jc w:val="center"/>
              <w:cnfStyle w:val="000000000000" w:firstRow="0" w:lastRow="0" w:firstColumn="0" w:lastColumn="0" w:oddVBand="0" w:evenVBand="0" w:oddHBand="0" w:evenHBand="0" w:firstRowFirstColumn="0" w:firstRowLastColumn="0" w:lastRowFirstColumn="0" w:lastRowLastColumn="0"/>
              <w:rPr>
                <w:rFonts w:ascii="宋体" w:hAnsi="宋体" w:cstheme="minorEastAsia"/>
                <w:szCs w:val="21"/>
              </w:rPr>
            </w:pPr>
            <w:r>
              <w:rPr>
                <w:rFonts w:ascii="宋体" w:hAnsi="宋体" w:cstheme="minorEastAsia" w:hint="eastAsia"/>
                <w:szCs w:val="21"/>
              </w:rPr>
              <w:t>工程进度编排的合理性</w:t>
            </w:r>
          </w:p>
        </w:tc>
        <w:tc>
          <w:tcPr>
            <w:tcW w:w="5581" w:type="dxa"/>
            <w:shd w:val="clear" w:color="auto" w:fill="FFFFFF"/>
            <w:vAlign w:val="center"/>
          </w:tcPr>
          <w:p w:rsidR="00542E26" w:rsidRDefault="002B7D74">
            <w:pPr>
              <w:spacing w:line="320" w:lineRule="exact"/>
              <w:cnfStyle w:val="000000000000" w:firstRow="0" w:lastRow="0" w:firstColumn="0" w:lastColumn="0" w:oddVBand="0" w:evenVBand="0" w:oddHBand="0" w:evenHBand="0" w:firstRowFirstColumn="0" w:firstRowLastColumn="0" w:lastRowFirstColumn="0" w:lastRowLastColumn="0"/>
              <w:rPr>
                <w:rFonts w:ascii="宋体" w:hAnsi="宋体" w:cstheme="minorEastAsia"/>
                <w:szCs w:val="21"/>
              </w:rPr>
            </w:pPr>
            <w:r>
              <w:rPr>
                <w:rFonts w:asciiTheme="minorEastAsia" w:eastAsiaTheme="minorEastAsia" w:hAnsiTheme="minorEastAsia" w:cstheme="minorEastAsia" w:hint="eastAsia"/>
                <w:szCs w:val="21"/>
              </w:rPr>
              <w:t>根据工期项目安排，完善工程进度计划，根据进度计划合理性与完整性计分</w:t>
            </w:r>
          </w:p>
        </w:tc>
      </w:tr>
      <w:tr w:rsidR="00542E26" w:rsidTr="00542E26">
        <w:trPr>
          <w:trHeight w:val="763"/>
        </w:trPr>
        <w:tc>
          <w:tcPr>
            <w:cnfStyle w:val="001000000000" w:firstRow="0" w:lastRow="0" w:firstColumn="1" w:lastColumn="0" w:oddVBand="0" w:evenVBand="0" w:oddHBand="0" w:evenHBand="0" w:firstRowFirstColumn="0" w:firstRowLastColumn="0" w:lastRowFirstColumn="0" w:lastRowLastColumn="0"/>
            <w:tcW w:w="1277" w:type="dxa"/>
            <w:vMerge/>
            <w:shd w:val="clear" w:color="auto" w:fill="FFFFFF"/>
            <w:vAlign w:val="center"/>
          </w:tcPr>
          <w:p w:rsidR="00542E26" w:rsidRDefault="00542E26">
            <w:pPr>
              <w:spacing w:line="320" w:lineRule="exact"/>
              <w:jc w:val="center"/>
              <w:rPr>
                <w:rFonts w:ascii="宋体" w:eastAsiaTheme="majorEastAsia" w:hAnsi="宋体" w:cstheme="minorEastAsia"/>
                <w:szCs w:val="21"/>
              </w:rPr>
            </w:pPr>
          </w:p>
        </w:tc>
        <w:tc>
          <w:tcPr>
            <w:tcW w:w="2300" w:type="dxa"/>
            <w:shd w:val="clear" w:color="auto" w:fill="FFFFFF"/>
            <w:vAlign w:val="center"/>
          </w:tcPr>
          <w:p w:rsidR="00542E26" w:rsidRDefault="002B7D74">
            <w:pPr>
              <w:spacing w:line="320" w:lineRule="exact"/>
              <w:jc w:val="center"/>
              <w:cnfStyle w:val="000000000000" w:firstRow="0" w:lastRow="0" w:firstColumn="0" w:lastColumn="0" w:oddVBand="0" w:evenVBand="0" w:oddHBand="0" w:evenHBand="0" w:firstRowFirstColumn="0" w:firstRowLastColumn="0" w:lastRowFirstColumn="0" w:lastRowLastColumn="0"/>
              <w:rPr>
                <w:rFonts w:ascii="宋体" w:hAnsi="宋体" w:cstheme="minorEastAsia"/>
                <w:szCs w:val="21"/>
              </w:rPr>
            </w:pPr>
            <w:r>
              <w:rPr>
                <w:rFonts w:ascii="宋体" w:hAnsi="宋体" w:cstheme="minorEastAsia" w:hint="eastAsia"/>
                <w:szCs w:val="21"/>
              </w:rPr>
              <w:t>动画模拟与模型匹配</w:t>
            </w:r>
          </w:p>
        </w:tc>
        <w:tc>
          <w:tcPr>
            <w:tcW w:w="5581" w:type="dxa"/>
            <w:shd w:val="clear" w:color="auto" w:fill="FFFFFF"/>
            <w:vAlign w:val="center"/>
          </w:tcPr>
          <w:p w:rsidR="00542E26" w:rsidRDefault="002B7D74">
            <w:pPr>
              <w:spacing w:line="320" w:lineRule="exact"/>
              <w:cnfStyle w:val="000000000000" w:firstRow="0" w:lastRow="0" w:firstColumn="0" w:lastColumn="0" w:oddVBand="0" w:evenVBand="0" w:oddHBand="0" w:evenHBand="0" w:firstRowFirstColumn="0" w:firstRowLastColumn="0" w:lastRowFirstColumn="0" w:lastRowLastColumn="0"/>
              <w:rPr>
                <w:rFonts w:ascii="宋体" w:hAnsi="宋体" w:cstheme="minorEastAsia"/>
                <w:szCs w:val="21"/>
              </w:rPr>
            </w:pPr>
            <w:r>
              <w:rPr>
                <w:rFonts w:asciiTheme="minorEastAsia" w:eastAsiaTheme="minorEastAsia" w:hAnsiTheme="minorEastAsia" w:cstheme="minorEastAsia" w:hint="eastAsia"/>
                <w:szCs w:val="21"/>
              </w:rPr>
              <w:t>根据进度计划完成施工模拟动画，按工序合理性评分</w:t>
            </w:r>
          </w:p>
        </w:tc>
      </w:tr>
      <w:tr w:rsidR="00542E26" w:rsidTr="00542E26">
        <w:trPr>
          <w:trHeight w:val="1121"/>
        </w:trPr>
        <w:tc>
          <w:tcPr>
            <w:cnfStyle w:val="001000000000" w:firstRow="0" w:lastRow="0" w:firstColumn="1" w:lastColumn="0" w:oddVBand="0" w:evenVBand="0" w:oddHBand="0" w:evenHBand="0" w:firstRowFirstColumn="0" w:firstRowLastColumn="0" w:lastRowFirstColumn="0" w:lastRowLastColumn="0"/>
            <w:tcW w:w="1277" w:type="dxa"/>
            <w:shd w:val="clear" w:color="auto" w:fill="FFFFFF"/>
            <w:vAlign w:val="center"/>
          </w:tcPr>
          <w:p w:rsidR="00542E26" w:rsidRDefault="002B7D74">
            <w:pPr>
              <w:spacing w:line="320" w:lineRule="exact"/>
              <w:jc w:val="center"/>
              <w:rPr>
                <w:rFonts w:ascii="宋体" w:eastAsiaTheme="majorEastAsia" w:hAnsi="宋体" w:cstheme="minorEastAsia"/>
                <w:szCs w:val="21"/>
              </w:rPr>
            </w:pPr>
            <w:r>
              <w:rPr>
                <w:rFonts w:ascii="宋体" w:eastAsiaTheme="majorEastAsia" w:hAnsi="宋体" w:cstheme="minorEastAsia" w:hint="eastAsia"/>
                <w:b w:val="0"/>
                <w:bCs w:val="0"/>
                <w:szCs w:val="21"/>
              </w:rPr>
              <w:lastRenderedPageBreak/>
              <w:t>成果输出</w:t>
            </w:r>
          </w:p>
          <w:p w:rsidR="00542E26" w:rsidRDefault="002B7D74">
            <w:pPr>
              <w:spacing w:line="320" w:lineRule="exact"/>
              <w:jc w:val="center"/>
              <w:rPr>
                <w:rFonts w:ascii="宋体" w:eastAsiaTheme="majorEastAsia" w:hAnsi="宋体" w:cstheme="minorEastAsia"/>
                <w:szCs w:val="21"/>
              </w:rPr>
            </w:pPr>
            <w:r>
              <w:rPr>
                <w:rFonts w:ascii="宋体" w:eastAsiaTheme="majorEastAsia" w:hAnsi="宋体" w:cstheme="minorEastAsia" w:hint="eastAsia"/>
                <w:b w:val="0"/>
                <w:bCs w:val="0"/>
                <w:szCs w:val="21"/>
              </w:rPr>
              <w:t>（</w:t>
            </w:r>
            <w:r>
              <w:rPr>
                <w:rFonts w:ascii="宋体" w:eastAsiaTheme="majorEastAsia" w:hAnsi="宋体" w:cstheme="minorEastAsia" w:hint="eastAsia"/>
                <w:b w:val="0"/>
                <w:bCs w:val="0"/>
                <w:szCs w:val="21"/>
              </w:rPr>
              <w:t>15</w:t>
            </w:r>
            <w:r>
              <w:rPr>
                <w:rFonts w:ascii="宋体" w:eastAsiaTheme="majorEastAsia" w:hAnsi="宋体" w:cstheme="minorEastAsia" w:hint="eastAsia"/>
                <w:b w:val="0"/>
                <w:bCs w:val="0"/>
                <w:szCs w:val="21"/>
              </w:rPr>
              <w:t>分）</w:t>
            </w:r>
          </w:p>
        </w:tc>
        <w:tc>
          <w:tcPr>
            <w:tcW w:w="2300" w:type="dxa"/>
            <w:shd w:val="clear" w:color="auto" w:fill="FFFFFF"/>
            <w:vAlign w:val="center"/>
          </w:tcPr>
          <w:p w:rsidR="00542E26" w:rsidRDefault="002B7D74">
            <w:pPr>
              <w:spacing w:line="320" w:lineRule="exact"/>
              <w:jc w:val="center"/>
              <w:cnfStyle w:val="000000000000" w:firstRow="0" w:lastRow="0" w:firstColumn="0" w:lastColumn="0" w:oddVBand="0" w:evenVBand="0" w:oddHBand="0" w:evenHBand="0" w:firstRowFirstColumn="0" w:firstRowLastColumn="0" w:lastRowFirstColumn="0" w:lastRowLastColumn="0"/>
              <w:rPr>
                <w:rFonts w:ascii="宋体" w:hAnsi="宋体" w:cstheme="minorEastAsia"/>
                <w:szCs w:val="21"/>
              </w:rPr>
            </w:pPr>
            <w:r>
              <w:rPr>
                <w:rFonts w:ascii="宋体" w:hAnsi="宋体" w:cstheme="minorEastAsia" w:hint="eastAsia"/>
                <w:szCs w:val="21"/>
              </w:rPr>
              <w:t>标准出图与出量</w:t>
            </w:r>
          </w:p>
        </w:tc>
        <w:tc>
          <w:tcPr>
            <w:tcW w:w="5581" w:type="dxa"/>
            <w:shd w:val="clear" w:color="auto" w:fill="FFFFFF"/>
            <w:vAlign w:val="center"/>
          </w:tcPr>
          <w:p w:rsidR="00542E26" w:rsidRDefault="002B7D74">
            <w:pPr>
              <w:spacing w:line="320" w:lineRule="exact"/>
              <w:cnfStyle w:val="000000000000" w:firstRow="0" w:lastRow="0" w:firstColumn="0" w:lastColumn="0" w:oddVBand="0" w:evenVBand="0" w:oddHBand="0" w:evenHBand="0" w:firstRowFirstColumn="0" w:firstRowLastColumn="0" w:lastRowFirstColumn="0" w:lastRowLastColumn="0"/>
              <w:rPr>
                <w:rFonts w:ascii="宋体" w:hAnsi="宋体" w:cstheme="minorEastAsia"/>
                <w:szCs w:val="21"/>
              </w:rPr>
            </w:pPr>
            <w:r>
              <w:rPr>
                <w:rFonts w:asciiTheme="minorEastAsia" w:eastAsiaTheme="minorEastAsia" w:hAnsiTheme="minorEastAsia" w:cstheme="minorEastAsia" w:hint="eastAsia"/>
                <w:szCs w:val="21"/>
              </w:rPr>
              <w:t>输出三阶段平面布置图、三阶段三维俯瞰图；制作主体阶段航拍漫游视频</w:t>
            </w:r>
          </w:p>
        </w:tc>
      </w:tr>
    </w:tbl>
    <w:p w:rsidR="00542E26" w:rsidRDefault="002B7D74">
      <w:pPr>
        <w:pStyle w:val="af1"/>
        <w:shd w:val="clear" w:color="auto" w:fill="FFFFFF"/>
        <w:adjustRightInd w:val="0"/>
        <w:snapToGrid w:val="0"/>
        <w:spacing w:line="590" w:lineRule="exact"/>
        <w:ind w:firstLine="470"/>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3</w:t>
      </w:r>
      <w:r>
        <w:rPr>
          <w:rFonts w:ascii="宋体" w:hAnsi="宋体" w:cs="宋体" w:hint="eastAsia"/>
          <w:kern w:val="0"/>
          <w:sz w:val="24"/>
        </w:rPr>
        <w:t>）</w:t>
      </w:r>
      <w:r>
        <w:rPr>
          <w:rFonts w:ascii="宋体" w:hAnsi="宋体" w:cs="宋体" w:hint="eastAsia"/>
          <w:kern w:val="0"/>
          <w:sz w:val="24"/>
        </w:rPr>
        <w:t>BIM</w:t>
      </w:r>
      <w:r>
        <w:rPr>
          <w:rFonts w:ascii="宋体" w:hAnsi="宋体" w:cs="宋体" w:hint="eastAsia"/>
          <w:kern w:val="0"/>
          <w:sz w:val="24"/>
        </w:rPr>
        <w:t>模板脚手架工程设计赛项</w:t>
      </w:r>
    </w:p>
    <w:p w:rsidR="00542E26" w:rsidRDefault="002B7D74">
      <w:pPr>
        <w:ind w:firstLineChars="200" w:firstLine="470"/>
        <w:jc w:val="left"/>
        <w:rPr>
          <w:rFonts w:ascii="宋体" w:hAnsi="宋体" w:cs="宋体"/>
          <w:kern w:val="0"/>
          <w:sz w:val="24"/>
        </w:rPr>
      </w:pPr>
      <w:r>
        <w:rPr>
          <w:rFonts w:ascii="宋体" w:hAnsi="宋体" w:cs="宋体"/>
          <w:kern w:val="0"/>
          <w:sz w:val="24"/>
        </w:rPr>
        <w:t>根据组委会提供</w:t>
      </w:r>
      <w:r>
        <w:rPr>
          <w:rFonts w:ascii="宋体" w:hAnsi="宋体" w:cs="宋体" w:hint="eastAsia"/>
          <w:kern w:val="0"/>
          <w:sz w:val="24"/>
        </w:rPr>
        <w:t>的</w:t>
      </w:r>
      <w:r>
        <w:rPr>
          <w:rFonts w:ascii="宋体" w:hAnsi="宋体" w:cs="宋体"/>
          <w:kern w:val="0"/>
          <w:sz w:val="24"/>
        </w:rPr>
        <w:t>图纸</w:t>
      </w:r>
      <w:r>
        <w:rPr>
          <w:rFonts w:ascii="宋体" w:hAnsi="宋体" w:cs="宋体" w:hint="eastAsia"/>
          <w:kern w:val="0"/>
          <w:sz w:val="24"/>
        </w:rPr>
        <w:t>与模型，</w:t>
      </w:r>
      <w:r>
        <w:rPr>
          <w:rFonts w:ascii="宋体" w:hAnsi="宋体" w:cs="宋体"/>
          <w:kern w:val="0"/>
          <w:sz w:val="24"/>
        </w:rPr>
        <w:t>完成结构</w:t>
      </w:r>
      <w:r>
        <w:rPr>
          <w:rFonts w:ascii="宋体" w:hAnsi="宋体" w:cs="宋体" w:hint="eastAsia"/>
          <w:kern w:val="0"/>
          <w:sz w:val="24"/>
        </w:rPr>
        <w:t>模型导入与调整，根据模型完成</w:t>
      </w:r>
      <w:r>
        <w:rPr>
          <w:rFonts w:ascii="宋体" w:hAnsi="宋体" w:cs="宋体" w:hint="eastAsia"/>
          <w:kern w:val="0"/>
          <w:sz w:val="24"/>
        </w:rPr>
        <w:t>BIM</w:t>
      </w:r>
      <w:r>
        <w:rPr>
          <w:rFonts w:ascii="宋体" w:hAnsi="宋体" w:cs="宋体" w:hint="eastAsia"/>
          <w:kern w:val="0"/>
          <w:sz w:val="24"/>
        </w:rPr>
        <w:t>模板和脚手架专项方案设计，输出方案书、材料用量等，评分细则见表</w:t>
      </w:r>
      <w:r>
        <w:rPr>
          <w:rFonts w:ascii="宋体" w:hAnsi="宋体" w:cs="宋体" w:hint="eastAsia"/>
          <w:kern w:val="0"/>
          <w:sz w:val="24"/>
        </w:rPr>
        <w:t>3</w:t>
      </w:r>
      <w:r>
        <w:rPr>
          <w:rFonts w:ascii="宋体" w:hAnsi="宋体" w:cs="宋体" w:hint="eastAsia"/>
          <w:kern w:val="0"/>
          <w:sz w:val="24"/>
        </w:rPr>
        <w:t>。</w:t>
      </w:r>
    </w:p>
    <w:p w:rsidR="00542E26" w:rsidRDefault="002B7D74">
      <w:pPr>
        <w:adjustRightInd w:val="0"/>
        <w:snapToGrid w:val="0"/>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表</w:t>
      </w:r>
      <w:r>
        <w:rPr>
          <w:rFonts w:asciiTheme="minorEastAsia" w:eastAsiaTheme="minorEastAsia" w:hAnsiTheme="minorEastAsia" w:cstheme="minorEastAsia" w:hint="eastAsia"/>
          <w:kern w:val="0"/>
          <w:szCs w:val="21"/>
        </w:rPr>
        <w:t>3</w:t>
      </w:r>
      <w:r>
        <w:rPr>
          <w:rFonts w:asciiTheme="minorEastAsia" w:eastAsiaTheme="minorEastAsia" w:hAnsiTheme="minorEastAsia" w:cstheme="minorEastAsia" w:hint="eastAsia"/>
          <w:kern w:val="0"/>
          <w:szCs w:val="21"/>
        </w:rPr>
        <w:t>：</w:t>
      </w:r>
      <w:r>
        <w:rPr>
          <w:rFonts w:asciiTheme="minorEastAsia" w:eastAsiaTheme="minorEastAsia" w:hAnsiTheme="minorEastAsia" w:cstheme="minorEastAsia" w:hint="eastAsia"/>
          <w:kern w:val="0"/>
          <w:szCs w:val="21"/>
        </w:rPr>
        <w:t>BIM</w:t>
      </w:r>
      <w:r>
        <w:rPr>
          <w:rFonts w:asciiTheme="minorEastAsia" w:eastAsiaTheme="minorEastAsia" w:hAnsiTheme="minorEastAsia" w:cstheme="minorEastAsia" w:hint="eastAsia"/>
          <w:kern w:val="0"/>
          <w:szCs w:val="21"/>
        </w:rPr>
        <w:t>模板脚手架工程设计赛项评分细则</w:t>
      </w:r>
    </w:p>
    <w:tbl>
      <w:tblPr>
        <w:tblStyle w:val="12"/>
        <w:tblW w:w="9045"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4"/>
        <w:gridCol w:w="2196"/>
        <w:gridCol w:w="5295"/>
      </w:tblGrid>
      <w:tr w:rsidR="00542E26" w:rsidTr="00542E26">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554" w:type="dxa"/>
            <w:tcBorders>
              <w:top w:val="single" w:sz="4" w:space="0" w:color="auto"/>
              <w:left w:val="single" w:sz="4" w:space="0" w:color="auto"/>
              <w:bottom w:val="single" w:sz="4" w:space="0" w:color="auto"/>
            </w:tcBorders>
            <w:shd w:val="clear" w:color="auto" w:fill="FFFFFF"/>
            <w:vAlign w:val="center"/>
          </w:tcPr>
          <w:p w:rsidR="00542E26" w:rsidRDefault="002B7D74">
            <w:pPr>
              <w:adjustRightInd w:val="0"/>
              <w:snapToGrid w:val="0"/>
              <w:jc w:val="center"/>
              <w:rPr>
                <w:rFonts w:ascii="宋体" w:eastAsiaTheme="majorEastAsia" w:hAnsi="宋体" w:cs="黑体"/>
                <w:szCs w:val="21"/>
              </w:rPr>
            </w:pPr>
            <w:r>
              <w:rPr>
                <w:rFonts w:ascii="宋体" w:eastAsiaTheme="majorEastAsia" w:hAnsi="宋体" w:cs="黑体" w:hint="eastAsia"/>
                <w:bCs w:val="0"/>
                <w:szCs w:val="21"/>
              </w:rPr>
              <w:t>试题类型</w:t>
            </w:r>
          </w:p>
          <w:p w:rsidR="00542E26" w:rsidRDefault="002B7D74">
            <w:pPr>
              <w:adjustRightInd w:val="0"/>
              <w:snapToGrid w:val="0"/>
              <w:jc w:val="center"/>
              <w:rPr>
                <w:rFonts w:ascii="宋体" w:eastAsiaTheme="majorEastAsia" w:hAnsi="宋体" w:cs="黑体"/>
                <w:szCs w:val="21"/>
              </w:rPr>
            </w:pPr>
            <w:r>
              <w:rPr>
                <w:rFonts w:ascii="宋体" w:eastAsiaTheme="majorEastAsia" w:hAnsi="宋体" w:cs="黑体" w:hint="eastAsia"/>
                <w:bCs w:val="0"/>
                <w:szCs w:val="21"/>
              </w:rPr>
              <w:t>（分值）</w:t>
            </w:r>
          </w:p>
        </w:tc>
        <w:tc>
          <w:tcPr>
            <w:tcW w:w="2196" w:type="dxa"/>
            <w:tcBorders>
              <w:top w:val="single" w:sz="4" w:space="0" w:color="auto"/>
              <w:left w:val="single" w:sz="4" w:space="0" w:color="auto"/>
              <w:bottom w:val="single" w:sz="4" w:space="0" w:color="auto"/>
            </w:tcBorders>
            <w:shd w:val="clear" w:color="auto" w:fill="FFFFFF"/>
            <w:vAlign w:val="center"/>
          </w:tcPr>
          <w:p w:rsidR="00542E26" w:rsidRDefault="002B7D74">
            <w:pPr>
              <w:jc w:val="center"/>
              <w:cnfStyle w:val="100000000000" w:firstRow="1" w:lastRow="0" w:firstColumn="0" w:lastColumn="0" w:oddVBand="0" w:evenVBand="0" w:oddHBand="0" w:evenHBand="0" w:firstRowFirstColumn="0" w:firstRowLastColumn="0" w:lastRowFirstColumn="0" w:lastRowLastColumn="0"/>
              <w:rPr>
                <w:rFonts w:ascii="宋体" w:eastAsiaTheme="majorEastAsia" w:hAnsi="宋体" w:cs="黑体"/>
                <w:szCs w:val="21"/>
              </w:rPr>
            </w:pPr>
            <w:r>
              <w:rPr>
                <w:rFonts w:ascii="宋体" w:eastAsiaTheme="majorEastAsia" w:hAnsi="宋体" w:cs="黑体" w:hint="eastAsia"/>
                <w:bCs w:val="0"/>
                <w:szCs w:val="21"/>
              </w:rPr>
              <w:t>评分项目</w:t>
            </w:r>
          </w:p>
        </w:tc>
        <w:tc>
          <w:tcPr>
            <w:tcW w:w="5295" w:type="dxa"/>
            <w:tcBorders>
              <w:top w:val="single" w:sz="4" w:space="0" w:color="auto"/>
              <w:left w:val="single" w:sz="4" w:space="0" w:color="auto"/>
              <w:bottom w:val="single" w:sz="4" w:space="0" w:color="auto"/>
              <w:right w:val="single" w:sz="4" w:space="0" w:color="auto"/>
            </w:tcBorders>
            <w:shd w:val="clear" w:color="auto" w:fill="FFFFFF"/>
            <w:vAlign w:val="center"/>
          </w:tcPr>
          <w:p w:rsidR="00542E26" w:rsidRDefault="002B7D74">
            <w:pPr>
              <w:jc w:val="center"/>
              <w:cnfStyle w:val="100000000000" w:firstRow="1" w:lastRow="0" w:firstColumn="0" w:lastColumn="0" w:oddVBand="0" w:evenVBand="0" w:oddHBand="0" w:evenHBand="0" w:firstRowFirstColumn="0" w:firstRowLastColumn="0" w:lastRowFirstColumn="0" w:lastRowLastColumn="0"/>
              <w:rPr>
                <w:rFonts w:ascii="宋体" w:eastAsiaTheme="majorEastAsia" w:hAnsi="宋体" w:cs="黑体"/>
                <w:szCs w:val="21"/>
              </w:rPr>
            </w:pPr>
            <w:r>
              <w:rPr>
                <w:rFonts w:ascii="宋体" w:eastAsiaTheme="majorEastAsia" w:hAnsi="宋体" w:cs="黑体" w:hint="eastAsia"/>
                <w:bCs w:val="0"/>
                <w:szCs w:val="21"/>
              </w:rPr>
              <w:t>评分细则</w:t>
            </w:r>
          </w:p>
        </w:tc>
      </w:tr>
      <w:tr w:rsidR="00542E26" w:rsidTr="00542E26">
        <w:trPr>
          <w:cantSplit/>
          <w:trHeight w:val="941"/>
        </w:trPr>
        <w:tc>
          <w:tcPr>
            <w:cnfStyle w:val="001000000000" w:firstRow="0" w:lastRow="0" w:firstColumn="1" w:lastColumn="0" w:oddVBand="0" w:evenVBand="0" w:oddHBand="0" w:evenHBand="0" w:firstRowFirstColumn="0" w:firstRowLastColumn="0" w:lastRowFirstColumn="0" w:lastRowLastColumn="0"/>
            <w:tcW w:w="1554" w:type="dxa"/>
            <w:tcBorders>
              <w:top w:val="single" w:sz="4" w:space="0" w:color="auto"/>
            </w:tcBorders>
            <w:shd w:val="clear" w:color="auto" w:fill="FFFFFF"/>
            <w:vAlign w:val="center"/>
          </w:tcPr>
          <w:p w:rsidR="00542E26" w:rsidRDefault="002B7D74">
            <w:pPr>
              <w:spacing w:line="320" w:lineRule="exact"/>
              <w:jc w:val="center"/>
              <w:rPr>
                <w:rFonts w:ascii="宋体" w:eastAsiaTheme="majorEastAsia" w:hAnsi="宋体" w:cstheme="minorEastAsia"/>
                <w:szCs w:val="21"/>
              </w:rPr>
            </w:pPr>
            <w:r>
              <w:rPr>
                <w:rFonts w:ascii="宋体" w:eastAsiaTheme="majorEastAsia" w:hAnsi="宋体" w:cstheme="minorEastAsia" w:hint="eastAsia"/>
                <w:b w:val="0"/>
                <w:bCs w:val="0"/>
                <w:szCs w:val="21"/>
              </w:rPr>
              <w:t>模型变更</w:t>
            </w:r>
          </w:p>
          <w:p w:rsidR="00542E26" w:rsidRDefault="002B7D74">
            <w:pPr>
              <w:spacing w:line="320" w:lineRule="exact"/>
              <w:jc w:val="center"/>
              <w:rPr>
                <w:rFonts w:ascii="宋体" w:eastAsiaTheme="majorEastAsia" w:hAnsi="宋体" w:cstheme="minorEastAsia"/>
                <w:szCs w:val="21"/>
              </w:rPr>
            </w:pPr>
            <w:r>
              <w:rPr>
                <w:rFonts w:ascii="宋体" w:eastAsiaTheme="majorEastAsia" w:hAnsi="宋体" w:cstheme="minorEastAsia" w:hint="eastAsia"/>
                <w:b w:val="0"/>
                <w:bCs w:val="0"/>
                <w:szCs w:val="21"/>
              </w:rPr>
              <w:t>（</w:t>
            </w:r>
            <w:r>
              <w:rPr>
                <w:rFonts w:ascii="宋体" w:eastAsiaTheme="majorEastAsia" w:hAnsi="宋体" w:cstheme="minorEastAsia" w:hint="eastAsia"/>
                <w:b w:val="0"/>
                <w:bCs w:val="0"/>
                <w:szCs w:val="21"/>
              </w:rPr>
              <w:t>5</w:t>
            </w:r>
            <w:r>
              <w:rPr>
                <w:rFonts w:ascii="宋体" w:eastAsiaTheme="majorEastAsia" w:hAnsi="宋体" w:cstheme="minorEastAsia" w:hint="eastAsia"/>
                <w:b w:val="0"/>
                <w:bCs w:val="0"/>
                <w:szCs w:val="21"/>
              </w:rPr>
              <w:t>分）</w:t>
            </w:r>
          </w:p>
        </w:tc>
        <w:tc>
          <w:tcPr>
            <w:tcW w:w="2196" w:type="dxa"/>
            <w:tcBorders>
              <w:top w:val="single" w:sz="4" w:space="0" w:color="auto"/>
            </w:tcBorders>
            <w:shd w:val="clear" w:color="auto" w:fill="FFFFFF"/>
            <w:vAlign w:val="center"/>
          </w:tcPr>
          <w:p w:rsidR="00542E26" w:rsidRDefault="002B7D74">
            <w:pPr>
              <w:spacing w:line="320" w:lineRule="exact"/>
              <w:jc w:val="center"/>
              <w:cnfStyle w:val="000000000000" w:firstRow="0" w:lastRow="0" w:firstColumn="0" w:lastColumn="0" w:oddVBand="0" w:evenVBand="0" w:oddHBand="0" w:evenHBand="0" w:firstRowFirstColumn="0" w:firstRowLastColumn="0" w:lastRowFirstColumn="0" w:lastRowLastColumn="0"/>
              <w:rPr>
                <w:rFonts w:ascii="宋体" w:hAnsi="宋体" w:cstheme="minorEastAsia"/>
                <w:szCs w:val="21"/>
              </w:rPr>
            </w:pPr>
            <w:r>
              <w:rPr>
                <w:rFonts w:ascii="宋体" w:hAnsi="宋体" w:cstheme="minorEastAsia" w:hint="eastAsia"/>
                <w:szCs w:val="21"/>
              </w:rPr>
              <w:t>结构模型调整</w:t>
            </w:r>
          </w:p>
        </w:tc>
        <w:tc>
          <w:tcPr>
            <w:tcW w:w="5295" w:type="dxa"/>
            <w:tcBorders>
              <w:top w:val="single" w:sz="4" w:space="0" w:color="auto"/>
            </w:tcBorders>
            <w:shd w:val="clear" w:color="auto" w:fill="FFFFFF"/>
            <w:vAlign w:val="center"/>
          </w:tcPr>
          <w:p w:rsidR="00542E26" w:rsidRDefault="002B7D74">
            <w:pPr>
              <w:spacing w:line="320" w:lineRule="exact"/>
              <w:cnfStyle w:val="000000000000" w:firstRow="0" w:lastRow="0" w:firstColumn="0" w:lastColumn="0" w:oddVBand="0" w:evenVBand="0" w:oddHBand="0" w:evenHBand="0" w:firstRowFirstColumn="0" w:firstRowLastColumn="0" w:lastRowFirstColumn="0" w:lastRowLastColumn="0"/>
              <w:rPr>
                <w:rFonts w:ascii="宋体" w:hAnsi="宋体" w:cstheme="minorEastAsia"/>
                <w:szCs w:val="21"/>
              </w:rPr>
            </w:pPr>
            <w:r>
              <w:rPr>
                <w:rFonts w:ascii="宋体" w:hAnsi="宋体" w:cstheme="minorEastAsia" w:hint="eastAsia"/>
                <w:szCs w:val="21"/>
              </w:rPr>
              <w:t>完成</w:t>
            </w:r>
            <w:proofErr w:type="spellStart"/>
            <w:r>
              <w:rPr>
                <w:rFonts w:ascii="宋体" w:hAnsi="宋体" w:cstheme="minorEastAsia" w:hint="eastAsia"/>
                <w:szCs w:val="21"/>
              </w:rPr>
              <w:t>Pbim</w:t>
            </w:r>
            <w:proofErr w:type="spellEnd"/>
            <w:r>
              <w:rPr>
                <w:rFonts w:ascii="宋体" w:hAnsi="宋体" w:cstheme="minorEastAsia" w:hint="eastAsia"/>
                <w:szCs w:val="21"/>
              </w:rPr>
              <w:t>模型导入，并依据项目信息对工程概况、构件信息进行完善，依据变更单为结构模型进行调整</w:t>
            </w:r>
          </w:p>
        </w:tc>
      </w:tr>
      <w:tr w:rsidR="00542E26" w:rsidTr="00542E26">
        <w:trPr>
          <w:cantSplit/>
          <w:trHeight w:val="734"/>
        </w:trPr>
        <w:tc>
          <w:tcPr>
            <w:cnfStyle w:val="001000000000" w:firstRow="0" w:lastRow="0" w:firstColumn="1" w:lastColumn="0" w:oddVBand="0" w:evenVBand="0" w:oddHBand="0" w:evenHBand="0" w:firstRowFirstColumn="0" w:firstRowLastColumn="0" w:lastRowFirstColumn="0" w:lastRowLastColumn="0"/>
            <w:tcW w:w="1554" w:type="dxa"/>
            <w:vMerge w:val="restart"/>
            <w:shd w:val="clear" w:color="auto" w:fill="FFFFFF"/>
            <w:vAlign w:val="center"/>
          </w:tcPr>
          <w:p w:rsidR="00542E26" w:rsidRDefault="002B7D74">
            <w:pPr>
              <w:spacing w:line="320" w:lineRule="exact"/>
              <w:jc w:val="center"/>
              <w:rPr>
                <w:rFonts w:ascii="宋体" w:eastAsiaTheme="majorEastAsia" w:hAnsi="宋体" w:cstheme="minorEastAsia"/>
                <w:szCs w:val="21"/>
              </w:rPr>
            </w:pPr>
            <w:r>
              <w:rPr>
                <w:rFonts w:ascii="宋体" w:eastAsiaTheme="majorEastAsia" w:hAnsi="宋体" w:cstheme="minorEastAsia" w:hint="eastAsia"/>
                <w:b w:val="0"/>
                <w:bCs w:val="0"/>
                <w:szCs w:val="21"/>
              </w:rPr>
              <w:t>模板设计</w:t>
            </w:r>
          </w:p>
          <w:p w:rsidR="00542E26" w:rsidRDefault="002B7D74">
            <w:pPr>
              <w:spacing w:line="320" w:lineRule="exact"/>
              <w:jc w:val="center"/>
              <w:rPr>
                <w:rFonts w:ascii="宋体" w:eastAsiaTheme="majorEastAsia" w:hAnsi="宋体" w:cstheme="minorEastAsia"/>
                <w:szCs w:val="21"/>
              </w:rPr>
            </w:pPr>
            <w:r>
              <w:rPr>
                <w:rFonts w:ascii="宋体" w:eastAsiaTheme="majorEastAsia" w:hAnsi="宋体" w:cstheme="minorEastAsia" w:hint="eastAsia"/>
                <w:b w:val="0"/>
                <w:bCs w:val="0"/>
                <w:szCs w:val="21"/>
              </w:rPr>
              <w:t>（</w:t>
            </w:r>
            <w:r>
              <w:rPr>
                <w:rFonts w:ascii="宋体" w:eastAsiaTheme="majorEastAsia" w:hAnsi="宋体" w:cstheme="minorEastAsia" w:hint="eastAsia"/>
                <w:b w:val="0"/>
                <w:bCs w:val="0"/>
                <w:szCs w:val="21"/>
              </w:rPr>
              <w:t>50</w:t>
            </w:r>
            <w:r>
              <w:rPr>
                <w:rFonts w:ascii="宋体" w:eastAsiaTheme="majorEastAsia" w:hAnsi="宋体" w:cstheme="minorEastAsia" w:hint="eastAsia"/>
                <w:b w:val="0"/>
                <w:bCs w:val="0"/>
                <w:szCs w:val="21"/>
              </w:rPr>
              <w:t>分）</w:t>
            </w:r>
          </w:p>
          <w:p w:rsidR="00542E26" w:rsidRDefault="00542E26">
            <w:pPr>
              <w:spacing w:line="320" w:lineRule="exact"/>
              <w:jc w:val="center"/>
              <w:rPr>
                <w:rFonts w:ascii="宋体" w:eastAsiaTheme="majorEastAsia" w:hAnsi="宋体" w:cstheme="minorEastAsia"/>
                <w:szCs w:val="21"/>
              </w:rPr>
            </w:pPr>
          </w:p>
        </w:tc>
        <w:tc>
          <w:tcPr>
            <w:tcW w:w="2196" w:type="dxa"/>
            <w:shd w:val="clear" w:color="auto" w:fill="FFFFFF"/>
            <w:vAlign w:val="center"/>
          </w:tcPr>
          <w:p w:rsidR="00542E26" w:rsidRDefault="002B7D74">
            <w:pPr>
              <w:spacing w:line="320" w:lineRule="exact"/>
              <w:jc w:val="center"/>
              <w:cnfStyle w:val="000000000000" w:firstRow="0" w:lastRow="0" w:firstColumn="0" w:lastColumn="0" w:oddVBand="0" w:evenVBand="0" w:oddHBand="0" w:evenHBand="0" w:firstRowFirstColumn="0" w:firstRowLastColumn="0" w:lastRowFirstColumn="0" w:lastRowLastColumn="0"/>
              <w:rPr>
                <w:rFonts w:ascii="宋体" w:hAnsi="宋体" w:cstheme="minorEastAsia"/>
                <w:szCs w:val="21"/>
              </w:rPr>
            </w:pPr>
            <w:r>
              <w:rPr>
                <w:rFonts w:asciiTheme="minorEastAsia" w:eastAsiaTheme="minorEastAsia" w:hAnsiTheme="minorEastAsia" w:cstheme="minorEastAsia" w:hint="eastAsia"/>
                <w:szCs w:val="21"/>
              </w:rPr>
              <w:t>安全参数设置</w:t>
            </w:r>
          </w:p>
        </w:tc>
        <w:tc>
          <w:tcPr>
            <w:tcW w:w="5295" w:type="dxa"/>
            <w:shd w:val="clear" w:color="auto" w:fill="FFFFFF"/>
            <w:vAlign w:val="center"/>
          </w:tcPr>
          <w:p w:rsidR="00542E26" w:rsidRDefault="002B7D74">
            <w:pPr>
              <w:spacing w:line="320" w:lineRule="exact"/>
              <w:cnfStyle w:val="000000000000" w:firstRow="0" w:lastRow="0" w:firstColumn="0" w:lastColumn="0" w:oddVBand="0" w:evenVBand="0" w:oddHBand="0" w:evenHBand="0" w:firstRowFirstColumn="0" w:firstRowLastColumn="0" w:lastRowFirstColumn="0" w:lastRowLastColumn="0"/>
              <w:rPr>
                <w:rFonts w:ascii="宋体" w:hAnsi="宋体" w:cstheme="minorEastAsia"/>
                <w:szCs w:val="21"/>
              </w:rPr>
            </w:pPr>
            <w:r>
              <w:rPr>
                <w:rFonts w:asciiTheme="minorEastAsia" w:eastAsiaTheme="minorEastAsia" w:hAnsiTheme="minorEastAsia" w:cstheme="minorEastAsia" w:hint="eastAsia"/>
                <w:szCs w:val="21"/>
              </w:rPr>
              <w:t>依据项目信息、材料计划单等对安全参数进行修改完善，根据其准确性评分</w:t>
            </w:r>
          </w:p>
        </w:tc>
      </w:tr>
      <w:tr w:rsidR="00542E26" w:rsidTr="00542E26">
        <w:trPr>
          <w:cantSplit/>
          <w:trHeight w:val="590"/>
        </w:trPr>
        <w:tc>
          <w:tcPr>
            <w:cnfStyle w:val="001000000000" w:firstRow="0" w:lastRow="0" w:firstColumn="1" w:lastColumn="0" w:oddVBand="0" w:evenVBand="0" w:oddHBand="0" w:evenHBand="0" w:firstRowFirstColumn="0" w:firstRowLastColumn="0" w:lastRowFirstColumn="0" w:lastRowLastColumn="0"/>
            <w:tcW w:w="1554" w:type="dxa"/>
            <w:vMerge/>
            <w:shd w:val="clear" w:color="auto" w:fill="FFFFFF"/>
            <w:vAlign w:val="center"/>
          </w:tcPr>
          <w:p w:rsidR="00542E26" w:rsidRDefault="00542E26">
            <w:pPr>
              <w:spacing w:line="320" w:lineRule="exact"/>
              <w:jc w:val="center"/>
              <w:rPr>
                <w:rFonts w:ascii="宋体" w:eastAsiaTheme="majorEastAsia" w:hAnsi="宋体" w:cstheme="minorEastAsia"/>
                <w:szCs w:val="21"/>
              </w:rPr>
            </w:pPr>
          </w:p>
        </w:tc>
        <w:tc>
          <w:tcPr>
            <w:tcW w:w="2196" w:type="dxa"/>
            <w:shd w:val="clear" w:color="auto" w:fill="FFFFFF"/>
            <w:vAlign w:val="center"/>
          </w:tcPr>
          <w:p w:rsidR="00542E26" w:rsidRDefault="002B7D74">
            <w:pPr>
              <w:spacing w:line="320" w:lineRule="exact"/>
              <w:jc w:val="center"/>
              <w:cnfStyle w:val="000000000000" w:firstRow="0" w:lastRow="0" w:firstColumn="0" w:lastColumn="0" w:oddVBand="0" w:evenVBand="0" w:oddHBand="0" w:evenHBand="0" w:firstRowFirstColumn="0" w:firstRowLastColumn="0" w:lastRowFirstColumn="0" w:lastRowLastColumn="0"/>
              <w:rPr>
                <w:rFonts w:ascii="宋体" w:hAnsi="宋体" w:cstheme="minorEastAsia"/>
                <w:szCs w:val="21"/>
              </w:rPr>
            </w:pPr>
            <w:r>
              <w:rPr>
                <w:rFonts w:asciiTheme="minorEastAsia" w:eastAsiaTheme="minorEastAsia" w:hAnsiTheme="minorEastAsia" w:cstheme="minorEastAsia" w:hint="eastAsia"/>
                <w:szCs w:val="21"/>
              </w:rPr>
              <w:t>模板设计</w:t>
            </w:r>
          </w:p>
        </w:tc>
        <w:tc>
          <w:tcPr>
            <w:tcW w:w="5295" w:type="dxa"/>
            <w:shd w:val="clear" w:color="auto" w:fill="FFFFFF"/>
            <w:vAlign w:val="center"/>
          </w:tcPr>
          <w:p w:rsidR="00542E26" w:rsidRDefault="002B7D74">
            <w:pPr>
              <w:spacing w:line="320" w:lineRule="exact"/>
              <w:cnfStyle w:val="000000000000" w:firstRow="0" w:lastRow="0" w:firstColumn="0" w:lastColumn="0" w:oddVBand="0" w:evenVBand="0" w:oddHBand="0" w:evenHBand="0" w:firstRowFirstColumn="0" w:firstRowLastColumn="0" w:lastRowFirstColumn="0" w:lastRowLastColumn="0"/>
              <w:rPr>
                <w:rFonts w:ascii="宋体" w:hAnsi="宋体" w:cstheme="minorEastAsia"/>
                <w:szCs w:val="21"/>
              </w:rPr>
            </w:pPr>
            <w:r>
              <w:rPr>
                <w:rFonts w:asciiTheme="minorEastAsia" w:eastAsiaTheme="minorEastAsia" w:hAnsiTheme="minorEastAsia" w:cstheme="minorEastAsia" w:hint="eastAsia"/>
                <w:szCs w:val="21"/>
              </w:rPr>
              <w:t>按要求完成指定楼层的模板设计与剪刀</w:t>
            </w:r>
            <w:proofErr w:type="gramStart"/>
            <w:r>
              <w:rPr>
                <w:rFonts w:asciiTheme="minorEastAsia" w:eastAsiaTheme="minorEastAsia" w:hAnsiTheme="minorEastAsia" w:cstheme="minorEastAsia" w:hint="eastAsia"/>
                <w:szCs w:val="21"/>
              </w:rPr>
              <w:t>撑</w:t>
            </w:r>
            <w:proofErr w:type="gramEnd"/>
            <w:r>
              <w:rPr>
                <w:rFonts w:asciiTheme="minorEastAsia" w:eastAsiaTheme="minorEastAsia" w:hAnsiTheme="minorEastAsia" w:cstheme="minorEastAsia" w:hint="eastAsia"/>
                <w:szCs w:val="21"/>
              </w:rPr>
              <w:t>布置，依据其安全性与完整性评分</w:t>
            </w:r>
          </w:p>
        </w:tc>
      </w:tr>
      <w:tr w:rsidR="00542E26" w:rsidTr="00542E26">
        <w:trPr>
          <w:cantSplit/>
          <w:trHeight w:val="727"/>
        </w:trPr>
        <w:tc>
          <w:tcPr>
            <w:cnfStyle w:val="001000000000" w:firstRow="0" w:lastRow="0" w:firstColumn="1" w:lastColumn="0" w:oddVBand="0" w:evenVBand="0" w:oddHBand="0" w:evenHBand="0" w:firstRowFirstColumn="0" w:firstRowLastColumn="0" w:lastRowFirstColumn="0" w:lastRowLastColumn="0"/>
            <w:tcW w:w="1554" w:type="dxa"/>
            <w:vMerge/>
            <w:shd w:val="clear" w:color="auto" w:fill="FFFFFF"/>
            <w:vAlign w:val="center"/>
          </w:tcPr>
          <w:p w:rsidR="00542E26" w:rsidRDefault="00542E26">
            <w:pPr>
              <w:spacing w:line="320" w:lineRule="exact"/>
              <w:jc w:val="center"/>
              <w:rPr>
                <w:rFonts w:ascii="宋体" w:eastAsiaTheme="majorEastAsia" w:hAnsi="宋体" w:cstheme="minorEastAsia"/>
                <w:szCs w:val="21"/>
              </w:rPr>
            </w:pPr>
          </w:p>
        </w:tc>
        <w:tc>
          <w:tcPr>
            <w:tcW w:w="2196" w:type="dxa"/>
            <w:shd w:val="clear" w:color="auto" w:fill="FFFFFF"/>
            <w:vAlign w:val="center"/>
          </w:tcPr>
          <w:p w:rsidR="00542E26" w:rsidRDefault="002B7D74">
            <w:pPr>
              <w:spacing w:line="320" w:lineRule="exact"/>
              <w:jc w:val="center"/>
              <w:cnfStyle w:val="000000000000" w:firstRow="0" w:lastRow="0" w:firstColumn="0" w:lastColumn="0" w:oddVBand="0" w:evenVBand="0" w:oddHBand="0" w:evenHBand="0" w:firstRowFirstColumn="0" w:firstRowLastColumn="0" w:lastRowFirstColumn="0" w:lastRowLastColumn="0"/>
              <w:rPr>
                <w:rFonts w:ascii="宋体" w:hAnsi="宋体" w:cstheme="minorEastAsia"/>
                <w:szCs w:val="21"/>
              </w:rPr>
            </w:pPr>
            <w:r>
              <w:rPr>
                <w:rFonts w:asciiTheme="minorEastAsia" w:eastAsiaTheme="minorEastAsia" w:hAnsiTheme="minorEastAsia" w:cstheme="minorEastAsia" w:hint="eastAsia"/>
                <w:szCs w:val="21"/>
              </w:rPr>
              <w:t>材料统计</w:t>
            </w:r>
          </w:p>
        </w:tc>
        <w:tc>
          <w:tcPr>
            <w:tcW w:w="5295" w:type="dxa"/>
            <w:shd w:val="clear" w:color="auto" w:fill="FFFFFF"/>
            <w:vAlign w:val="center"/>
          </w:tcPr>
          <w:p w:rsidR="00542E26" w:rsidRDefault="002B7D74">
            <w:pPr>
              <w:spacing w:line="320" w:lineRule="exact"/>
              <w:cnfStyle w:val="000000000000" w:firstRow="0" w:lastRow="0" w:firstColumn="0" w:lastColumn="0" w:oddVBand="0" w:evenVBand="0" w:oddHBand="0" w:evenHBand="0" w:firstRowFirstColumn="0" w:firstRowLastColumn="0" w:lastRowFirstColumn="0" w:lastRowLastColumn="0"/>
              <w:rPr>
                <w:rFonts w:ascii="宋体" w:hAnsi="宋体" w:cstheme="minorEastAsia"/>
                <w:szCs w:val="21"/>
              </w:rPr>
            </w:pPr>
            <w:r>
              <w:rPr>
                <w:rFonts w:asciiTheme="minorEastAsia" w:eastAsiaTheme="minorEastAsia" w:hAnsiTheme="minorEastAsia" w:cstheme="minorEastAsia" w:hint="eastAsia"/>
                <w:szCs w:val="21"/>
              </w:rPr>
              <w:t>按要求统计指定楼层模板工程材料工程量，根据准确性评分</w:t>
            </w:r>
          </w:p>
        </w:tc>
      </w:tr>
      <w:tr w:rsidR="00542E26" w:rsidTr="00542E26">
        <w:trPr>
          <w:cantSplit/>
          <w:trHeight w:val="641"/>
        </w:trPr>
        <w:tc>
          <w:tcPr>
            <w:cnfStyle w:val="001000000000" w:firstRow="0" w:lastRow="0" w:firstColumn="1" w:lastColumn="0" w:oddVBand="0" w:evenVBand="0" w:oddHBand="0" w:evenHBand="0" w:firstRowFirstColumn="0" w:firstRowLastColumn="0" w:lastRowFirstColumn="0" w:lastRowLastColumn="0"/>
            <w:tcW w:w="1554" w:type="dxa"/>
            <w:vMerge/>
            <w:shd w:val="clear" w:color="auto" w:fill="FFFFFF"/>
            <w:vAlign w:val="center"/>
          </w:tcPr>
          <w:p w:rsidR="00542E26" w:rsidRDefault="00542E26">
            <w:pPr>
              <w:spacing w:line="320" w:lineRule="exact"/>
              <w:jc w:val="center"/>
              <w:rPr>
                <w:rFonts w:ascii="宋体" w:eastAsiaTheme="majorEastAsia" w:hAnsi="宋体" w:cstheme="minorEastAsia"/>
                <w:szCs w:val="21"/>
              </w:rPr>
            </w:pPr>
          </w:p>
        </w:tc>
        <w:tc>
          <w:tcPr>
            <w:tcW w:w="2196" w:type="dxa"/>
            <w:shd w:val="clear" w:color="auto" w:fill="FFFFFF"/>
            <w:vAlign w:val="center"/>
          </w:tcPr>
          <w:p w:rsidR="00542E26" w:rsidRDefault="002B7D74">
            <w:pPr>
              <w:spacing w:line="320" w:lineRule="exact"/>
              <w:jc w:val="center"/>
              <w:cnfStyle w:val="000000000000" w:firstRow="0" w:lastRow="0" w:firstColumn="0" w:lastColumn="0" w:oddVBand="0" w:evenVBand="0" w:oddHBand="0" w:evenHBand="0" w:firstRowFirstColumn="0" w:firstRowLastColumn="0" w:lastRowFirstColumn="0" w:lastRowLastColumn="0"/>
              <w:rPr>
                <w:rFonts w:ascii="宋体" w:hAnsi="宋体" w:cstheme="minorEastAsia"/>
                <w:szCs w:val="21"/>
              </w:rPr>
            </w:pPr>
            <w:r>
              <w:rPr>
                <w:rFonts w:asciiTheme="minorEastAsia" w:eastAsiaTheme="minorEastAsia" w:hAnsiTheme="minorEastAsia" w:cstheme="minorEastAsia" w:hint="eastAsia"/>
                <w:szCs w:val="21"/>
              </w:rPr>
              <w:t>成果制作</w:t>
            </w:r>
          </w:p>
        </w:tc>
        <w:tc>
          <w:tcPr>
            <w:tcW w:w="5295" w:type="dxa"/>
            <w:shd w:val="clear" w:color="auto" w:fill="FFFFFF"/>
            <w:vAlign w:val="center"/>
          </w:tcPr>
          <w:p w:rsidR="00542E26" w:rsidRDefault="002B7D74">
            <w:pPr>
              <w:spacing w:line="320" w:lineRule="exact"/>
              <w:cnfStyle w:val="000000000000" w:firstRow="0" w:lastRow="0" w:firstColumn="0" w:lastColumn="0" w:oddVBand="0" w:evenVBand="0" w:oddHBand="0" w:evenHBand="0" w:firstRowFirstColumn="0" w:firstRowLastColumn="0" w:lastRowFirstColumn="0" w:lastRowLastColumn="0"/>
              <w:rPr>
                <w:rFonts w:ascii="宋体" w:hAnsi="宋体" w:cstheme="minorEastAsia"/>
                <w:szCs w:val="21"/>
              </w:rPr>
            </w:pPr>
            <w:r>
              <w:rPr>
                <w:rFonts w:asciiTheme="minorEastAsia" w:eastAsiaTheme="minorEastAsia" w:hAnsiTheme="minorEastAsia" w:cstheme="minorEastAsia" w:hint="eastAsia"/>
                <w:szCs w:val="21"/>
              </w:rPr>
              <w:t>按要求制作模板工程专项方案、模板计算书与节点详图</w:t>
            </w:r>
          </w:p>
        </w:tc>
      </w:tr>
      <w:tr w:rsidR="00542E26" w:rsidTr="00542E26">
        <w:trPr>
          <w:cantSplit/>
          <w:trHeight w:val="1008"/>
        </w:trPr>
        <w:tc>
          <w:tcPr>
            <w:cnfStyle w:val="001000000000" w:firstRow="0" w:lastRow="0" w:firstColumn="1" w:lastColumn="0" w:oddVBand="0" w:evenVBand="0" w:oddHBand="0" w:evenHBand="0" w:firstRowFirstColumn="0" w:firstRowLastColumn="0" w:lastRowFirstColumn="0" w:lastRowLastColumn="0"/>
            <w:tcW w:w="1554" w:type="dxa"/>
            <w:vMerge/>
            <w:shd w:val="clear" w:color="auto" w:fill="FFFFFF"/>
            <w:vAlign w:val="center"/>
          </w:tcPr>
          <w:p w:rsidR="00542E26" w:rsidRDefault="00542E26">
            <w:pPr>
              <w:jc w:val="center"/>
              <w:rPr>
                <w:rFonts w:ascii="宋体" w:eastAsiaTheme="majorEastAsia" w:hAnsi="宋体" w:cstheme="minorEastAsia"/>
                <w:szCs w:val="21"/>
              </w:rPr>
            </w:pPr>
          </w:p>
        </w:tc>
        <w:tc>
          <w:tcPr>
            <w:tcW w:w="2196" w:type="dxa"/>
            <w:shd w:val="clear" w:color="auto" w:fill="FFFFFF"/>
            <w:vAlign w:val="center"/>
          </w:tcPr>
          <w:p w:rsidR="00542E26" w:rsidRDefault="002B7D74">
            <w:pPr>
              <w:spacing w:line="320" w:lineRule="exact"/>
              <w:jc w:val="center"/>
              <w:cnfStyle w:val="000000000000" w:firstRow="0" w:lastRow="0" w:firstColumn="0" w:lastColumn="0" w:oddVBand="0" w:evenVBand="0" w:oddHBand="0" w:evenHBand="0" w:firstRowFirstColumn="0" w:firstRowLastColumn="0" w:lastRowFirstColumn="0" w:lastRowLastColumn="0"/>
              <w:rPr>
                <w:rFonts w:ascii="宋体" w:hAnsi="宋体" w:cstheme="minorEastAsia"/>
                <w:szCs w:val="21"/>
              </w:rPr>
            </w:pPr>
            <w:r>
              <w:rPr>
                <w:rFonts w:asciiTheme="minorEastAsia" w:eastAsiaTheme="minorEastAsia" w:hAnsiTheme="minorEastAsia" w:cstheme="minorEastAsia" w:hint="eastAsia"/>
                <w:szCs w:val="21"/>
              </w:rPr>
              <w:t>模板配模</w:t>
            </w:r>
          </w:p>
        </w:tc>
        <w:tc>
          <w:tcPr>
            <w:tcW w:w="5295" w:type="dxa"/>
            <w:shd w:val="clear" w:color="auto" w:fill="FFFFFF"/>
            <w:vAlign w:val="center"/>
          </w:tcPr>
          <w:p w:rsidR="00542E26" w:rsidRDefault="002B7D74">
            <w:pPr>
              <w:spacing w:line="320" w:lineRule="exact"/>
              <w:cnfStyle w:val="000000000000" w:firstRow="0" w:lastRow="0" w:firstColumn="0" w:lastColumn="0" w:oddVBand="0" w:evenVBand="0" w:oddHBand="0" w:evenHBand="0" w:firstRowFirstColumn="0" w:firstRowLastColumn="0" w:lastRowFirstColumn="0" w:lastRowLastColumn="0"/>
              <w:rPr>
                <w:rFonts w:ascii="宋体" w:hAnsi="宋体" w:cstheme="minorEastAsia"/>
                <w:szCs w:val="21"/>
              </w:rPr>
            </w:pPr>
            <w:r>
              <w:rPr>
                <w:rFonts w:asciiTheme="minorEastAsia" w:eastAsiaTheme="minorEastAsia" w:hAnsiTheme="minorEastAsia" w:cstheme="minorEastAsia" w:hint="eastAsia"/>
                <w:szCs w:val="21"/>
              </w:rPr>
              <w:t>按要求对指定楼层的模板进行配模，输出配模图；按要求输出面板精确数量，补充材料工程量。</w:t>
            </w:r>
          </w:p>
        </w:tc>
      </w:tr>
      <w:tr w:rsidR="00542E26" w:rsidTr="00542E26">
        <w:trPr>
          <w:cantSplit/>
          <w:trHeight w:val="644"/>
        </w:trPr>
        <w:tc>
          <w:tcPr>
            <w:cnfStyle w:val="001000000000" w:firstRow="0" w:lastRow="0" w:firstColumn="1" w:lastColumn="0" w:oddVBand="0" w:evenVBand="0" w:oddHBand="0" w:evenHBand="0" w:firstRowFirstColumn="0" w:firstRowLastColumn="0" w:lastRowFirstColumn="0" w:lastRowLastColumn="0"/>
            <w:tcW w:w="1554" w:type="dxa"/>
            <w:vMerge w:val="restart"/>
            <w:shd w:val="clear" w:color="auto" w:fill="FFFFFF"/>
            <w:vAlign w:val="center"/>
          </w:tcPr>
          <w:p w:rsidR="00542E26" w:rsidRDefault="002B7D74">
            <w:pPr>
              <w:spacing w:line="320" w:lineRule="exact"/>
              <w:jc w:val="center"/>
              <w:rPr>
                <w:rFonts w:ascii="宋体" w:eastAsiaTheme="majorEastAsia" w:hAnsi="宋体" w:cstheme="minorEastAsia"/>
                <w:szCs w:val="21"/>
              </w:rPr>
            </w:pPr>
            <w:r>
              <w:rPr>
                <w:rFonts w:ascii="宋体" w:eastAsiaTheme="majorEastAsia" w:hAnsi="宋体" w:cstheme="minorEastAsia" w:hint="eastAsia"/>
                <w:b w:val="0"/>
                <w:bCs w:val="0"/>
                <w:szCs w:val="21"/>
              </w:rPr>
              <w:t>脚手架设计</w:t>
            </w:r>
          </w:p>
          <w:p w:rsidR="00542E26" w:rsidRDefault="002B7D74">
            <w:pPr>
              <w:spacing w:line="320" w:lineRule="exact"/>
              <w:jc w:val="center"/>
              <w:rPr>
                <w:rFonts w:ascii="宋体" w:eastAsiaTheme="majorEastAsia" w:hAnsi="宋体" w:cstheme="minorEastAsia"/>
                <w:szCs w:val="21"/>
              </w:rPr>
            </w:pPr>
            <w:r>
              <w:rPr>
                <w:rFonts w:ascii="宋体" w:eastAsiaTheme="majorEastAsia" w:hAnsi="宋体" w:cstheme="minorEastAsia" w:hint="eastAsia"/>
                <w:b w:val="0"/>
                <w:bCs w:val="0"/>
                <w:szCs w:val="21"/>
              </w:rPr>
              <w:t>（</w:t>
            </w:r>
            <w:r>
              <w:rPr>
                <w:rFonts w:ascii="宋体" w:eastAsiaTheme="majorEastAsia" w:hAnsi="宋体" w:cstheme="minorEastAsia" w:hint="eastAsia"/>
                <w:b w:val="0"/>
                <w:bCs w:val="0"/>
                <w:szCs w:val="21"/>
              </w:rPr>
              <w:t>45</w:t>
            </w:r>
            <w:r>
              <w:rPr>
                <w:rFonts w:ascii="宋体" w:eastAsiaTheme="majorEastAsia" w:hAnsi="宋体" w:cstheme="minorEastAsia" w:hint="eastAsia"/>
                <w:b w:val="0"/>
                <w:bCs w:val="0"/>
                <w:szCs w:val="21"/>
              </w:rPr>
              <w:t>分）</w:t>
            </w:r>
          </w:p>
          <w:p w:rsidR="00542E26" w:rsidRDefault="00542E26">
            <w:pPr>
              <w:jc w:val="center"/>
              <w:rPr>
                <w:rFonts w:ascii="宋体" w:eastAsiaTheme="majorEastAsia" w:hAnsi="宋体" w:cstheme="minorEastAsia"/>
                <w:szCs w:val="21"/>
              </w:rPr>
            </w:pPr>
          </w:p>
        </w:tc>
        <w:tc>
          <w:tcPr>
            <w:tcW w:w="2196" w:type="dxa"/>
            <w:shd w:val="clear" w:color="auto" w:fill="FFFFFF"/>
            <w:vAlign w:val="center"/>
          </w:tcPr>
          <w:p w:rsidR="00542E26" w:rsidRDefault="002B7D74">
            <w:pPr>
              <w:spacing w:line="320" w:lineRule="exact"/>
              <w:jc w:val="center"/>
              <w:cnfStyle w:val="000000000000" w:firstRow="0" w:lastRow="0" w:firstColumn="0" w:lastColumn="0" w:oddVBand="0" w:evenVBand="0" w:oddHBand="0" w:evenHBand="0" w:firstRowFirstColumn="0" w:firstRowLastColumn="0" w:lastRowFirstColumn="0" w:lastRowLastColumn="0"/>
              <w:rPr>
                <w:rFonts w:ascii="宋体" w:hAnsi="宋体" w:cstheme="minorEastAsia"/>
                <w:szCs w:val="21"/>
              </w:rPr>
            </w:pPr>
            <w:r>
              <w:rPr>
                <w:rFonts w:asciiTheme="minorEastAsia" w:eastAsiaTheme="minorEastAsia" w:hAnsiTheme="minorEastAsia" w:cstheme="minorEastAsia" w:hint="eastAsia"/>
                <w:szCs w:val="21"/>
              </w:rPr>
              <w:t>安全参数设置</w:t>
            </w:r>
          </w:p>
        </w:tc>
        <w:tc>
          <w:tcPr>
            <w:tcW w:w="5295" w:type="dxa"/>
            <w:shd w:val="clear" w:color="auto" w:fill="FFFFFF"/>
            <w:vAlign w:val="center"/>
          </w:tcPr>
          <w:p w:rsidR="00542E26" w:rsidRDefault="002B7D74">
            <w:pPr>
              <w:spacing w:line="320" w:lineRule="exact"/>
              <w:cnfStyle w:val="000000000000" w:firstRow="0" w:lastRow="0" w:firstColumn="0" w:lastColumn="0" w:oddVBand="0" w:evenVBand="0" w:oddHBand="0" w:evenHBand="0" w:firstRowFirstColumn="0" w:firstRowLastColumn="0" w:lastRowFirstColumn="0" w:lastRowLastColumn="0"/>
              <w:rPr>
                <w:rFonts w:ascii="宋体" w:hAnsi="宋体" w:cstheme="minorEastAsia"/>
                <w:szCs w:val="21"/>
              </w:rPr>
            </w:pPr>
            <w:r>
              <w:rPr>
                <w:rFonts w:asciiTheme="minorEastAsia" w:eastAsiaTheme="minorEastAsia" w:hAnsiTheme="minorEastAsia" w:cstheme="minorEastAsia" w:hint="eastAsia"/>
                <w:szCs w:val="21"/>
              </w:rPr>
              <w:t>依据项目信息、材料计划单等对安全参数进行修改完善，根据其准确性评分</w:t>
            </w:r>
          </w:p>
        </w:tc>
      </w:tr>
      <w:tr w:rsidR="00542E26" w:rsidTr="00542E26">
        <w:trPr>
          <w:cantSplit/>
          <w:trHeight w:val="754"/>
        </w:trPr>
        <w:tc>
          <w:tcPr>
            <w:cnfStyle w:val="001000000000" w:firstRow="0" w:lastRow="0" w:firstColumn="1" w:lastColumn="0" w:oddVBand="0" w:evenVBand="0" w:oddHBand="0" w:evenHBand="0" w:firstRowFirstColumn="0" w:firstRowLastColumn="0" w:lastRowFirstColumn="0" w:lastRowLastColumn="0"/>
            <w:tcW w:w="1554" w:type="dxa"/>
            <w:vMerge/>
            <w:shd w:val="clear" w:color="auto" w:fill="FFFFFF"/>
            <w:vAlign w:val="center"/>
          </w:tcPr>
          <w:p w:rsidR="00542E26" w:rsidRDefault="00542E26">
            <w:pPr>
              <w:jc w:val="center"/>
              <w:rPr>
                <w:rFonts w:ascii="宋体" w:eastAsiaTheme="majorEastAsia" w:hAnsi="宋体" w:cstheme="minorEastAsia"/>
                <w:szCs w:val="21"/>
              </w:rPr>
            </w:pPr>
          </w:p>
        </w:tc>
        <w:tc>
          <w:tcPr>
            <w:tcW w:w="2196" w:type="dxa"/>
            <w:shd w:val="clear" w:color="auto" w:fill="FFFFFF"/>
            <w:vAlign w:val="center"/>
          </w:tcPr>
          <w:p w:rsidR="00542E26" w:rsidRDefault="002B7D74">
            <w:pPr>
              <w:spacing w:line="320" w:lineRule="exact"/>
              <w:jc w:val="center"/>
              <w:cnfStyle w:val="000000000000" w:firstRow="0" w:lastRow="0" w:firstColumn="0" w:lastColumn="0" w:oddVBand="0" w:evenVBand="0" w:oddHBand="0" w:evenHBand="0" w:firstRowFirstColumn="0" w:firstRowLastColumn="0" w:lastRowFirstColumn="0" w:lastRowLastColumn="0"/>
              <w:rPr>
                <w:rFonts w:ascii="宋体" w:hAnsi="宋体" w:cstheme="minorEastAsia"/>
                <w:szCs w:val="21"/>
              </w:rPr>
            </w:pPr>
            <w:r>
              <w:rPr>
                <w:rFonts w:asciiTheme="minorEastAsia" w:eastAsiaTheme="minorEastAsia" w:hAnsiTheme="minorEastAsia" w:cstheme="minorEastAsia" w:hint="eastAsia"/>
                <w:szCs w:val="21"/>
              </w:rPr>
              <w:t>脚手架设计</w:t>
            </w:r>
          </w:p>
        </w:tc>
        <w:tc>
          <w:tcPr>
            <w:tcW w:w="5295" w:type="dxa"/>
            <w:shd w:val="clear" w:color="auto" w:fill="FFFFFF"/>
            <w:vAlign w:val="center"/>
          </w:tcPr>
          <w:p w:rsidR="00542E26" w:rsidRDefault="002B7D74">
            <w:pPr>
              <w:spacing w:line="320" w:lineRule="exact"/>
              <w:cnfStyle w:val="000000000000" w:firstRow="0" w:lastRow="0" w:firstColumn="0" w:lastColumn="0" w:oddVBand="0" w:evenVBand="0" w:oddHBand="0" w:evenHBand="0" w:firstRowFirstColumn="0" w:firstRowLastColumn="0" w:lastRowFirstColumn="0" w:lastRowLastColumn="0"/>
              <w:rPr>
                <w:rFonts w:ascii="宋体" w:hAnsi="宋体" w:cstheme="minorEastAsia"/>
                <w:szCs w:val="21"/>
              </w:rPr>
            </w:pPr>
            <w:r>
              <w:rPr>
                <w:rFonts w:asciiTheme="minorEastAsia" w:eastAsiaTheme="minorEastAsia" w:hAnsiTheme="minorEastAsia" w:cstheme="minorEastAsia" w:hint="eastAsia"/>
                <w:szCs w:val="21"/>
              </w:rPr>
              <w:t>依据要求完成整栋建筑外脚手架设计，依据其安全性与完整性评分</w:t>
            </w:r>
          </w:p>
        </w:tc>
      </w:tr>
      <w:tr w:rsidR="00542E26" w:rsidTr="00542E26">
        <w:trPr>
          <w:cantSplit/>
          <w:trHeight w:val="599"/>
        </w:trPr>
        <w:tc>
          <w:tcPr>
            <w:cnfStyle w:val="001000000000" w:firstRow="0" w:lastRow="0" w:firstColumn="1" w:lastColumn="0" w:oddVBand="0" w:evenVBand="0" w:oddHBand="0" w:evenHBand="0" w:firstRowFirstColumn="0" w:firstRowLastColumn="0" w:lastRowFirstColumn="0" w:lastRowLastColumn="0"/>
            <w:tcW w:w="1554" w:type="dxa"/>
            <w:vMerge/>
            <w:shd w:val="clear" w:color="auto" w:fill="FFFFFF"/>
            <w:vAlign w:val="center"/>
          </w:tcPr>
          <w:p w:rsidR="00542E26" w:rsidRDefault="00542E26">
            <w:pPr>
              <w:jc w:val="center"/>
              <w:rPr>
                <w:rFonts w:ascii="宋体" w:eastAsiaTheme="majorEastAsia" w:hAnsi="宋体" w:cstheme="minorEastAsia"/>
                <w:szCs w:val="21"/>
              </w:rPr>
            </w:pPr>
          </w:p>
        </w:tc>
        <w:tc>
          <w:tcPr>
            <w:tcW w:w="2196" w:type="dxa"/>
            <w:shd w:val="clear" w:color="auto" w:fill="FFFFFF"/>
            <w:vAlign w:val="center"/>
          </w:tcPr>
          <w:p w:rsidR="00542E26" w:rsidRDefault="002B7D74">
            <w:pPr>
              <w:spacing w:line="320" w:lineRule="exact"/>
              <w:jc w:val="center"/>
              <w:cnfStyle w:val="000000000000" w:firstRow="0" w:lastRow="0" w:firstColumn="0" w:lastColumn="0" w:oddVBand="0" w:evenVBand="0" w:oddHBand="0" w:evenHBand="0" w:firstRowFirstColumn="0" w:firstRowLastColumn="0" w:lastRowFirstColumn="0" w:lastRowLastColumn="0"/>
              <w:rPr>
                <w:rFonts w:ascii="宋体" w:hAnsi="宋体" w:cstheme="minorEastAsia"/>
                <w:szCs w:val="21"/>
              </w:rPr>
            </w:pPr>
            <w:r>
              <w:rPr>
                <w:rFonts w:asciiTheme="minorEastAsia" w:eastAsiaTheme="minorEastAsia" w:hAnsiTheme="minorEastAsia" w:cstheme="minorEastAsia" w:hint="eastAsia"/>
                <w:szCs w:val="21"/>
              </w:rPr>
              <w:t>材料统计</w:t>
            </w:r>
          </w:p>
        </w:tc>
        <w:tc>
          <w:tcPr>
            <w:tcW w:w="5295" w:type="dxa"/>
            <w:shd w:val="clear" w:color="auto" w:fill="FFFFFF"/>
            <w:vAlign w:val="center"/>
          </w:tcPr>
          <w:p w:rsidR="00542E26" w:rsidRDefault="002B7D74">
            <w:pPr>
              <w:spacing w:line="320" w:lineRule="exact"/>
              <w:cnfStyle w:val="000000000000" w:firstRow="0" w:lastRow="0" w:firstColumn="0" w:lastColumn="0" w:oddVBand="0" w:evenVBand="0" w:oddHBand="0" w:evenHBand="0" w:firstRowFirstColumn="0" w:firstRowLastColumn="0" w:lastRowFirstColumn="0" w:lastRowLastColumn="0"/>
              <w:rPr>
                <w:rFonts w:ascii="宋体" w:hAnsi="宋体" w:cstheme="minorEastAsia"/>
                <w:szCs w:val="21"/>
              </w:rPr>
            </w:pPr>
            <w:r>
              <w:rPr>
                <w:rFonts w:asciiTheme="minorEastAsia" w:eastAsiaTheme="minorEastAsia" w:hAnsiTheme="minorEastAsia" w:cstheme="minorEastAsia" w:hint="eastAsia"/>
                <w:szCs w:val="21"/>
              </w:rPr>
              <w:t>按要求统计脚手架工程材料工程量，根据准确性评分</w:t>
            </w:r>
          </w:p>
        </w:tc>
      </w:tr>
      <w:tr w:rsidR="00542E26" w:rsidTr="00542E26">
        <w:trPr>
          <w:cantSplit/>
          <w:trHeight w:val="809"/>
        </w:trPr>
        <w:tc>
          <w:tcPr>
            <w:cnfStyle w:val="001000000000" w:firstRow="0" w:lastRow="0" w:firstColumn="1" w:lastColumn="0" w:oddVBand="0" w:evenVBand="0" w:oddHBand="0" w:evenHBand="0" w:firstRowFirstColumn="0" w:firstRowLastColumn="0" w:lastRowFirstColumn="0" w:lastRowLastColumn="0"/>
            <w:tcW w:w="1554" w:type="dxa"/>
            <w:vMerge/>
            <w:shd w:val="clear" w:color="auto" w:fill="FFFFFF"/>
            <w:vAlign w:val="center"/>
          </w:tcPr>
          <w:p w:rsidR="00542E26" w:rsidRDefault="00542E26">
            <w:pPr>
              <w:jc w:val="center"/>
              <w:rPr>
                <w:rFonts w:ascii="宋体" w:eastAsiaTheme="majorEastAsia" w:hAnsi="宋体" w:cstheme="minorEastAsia"/>
                <w:szCs w:val="21"/>
              </w:rPr>
            </w:pPr>
          </w:p>
        </w:tc>
        <w:tc>
          <w:tcPr>
            <w:tcW w:w="2196" w:type="dxa"/>
            <w:shd w:val="clear" w:color="auto" w:fill="FFFFFF"/>
            <w:vAlign w:val="center"/>
          </w:tcPr>
          <w:p w:rsidR="00542E26" w:rsidRDefault="002B7D74">
            <w:pPr>
              <w:spacing w:line="320" w:lineRule="exact"/>
              <w:jc w:val="center"/>
              <w:cnfStyle w:val="000000000000" w:firstRow="0" w:lastRow="0" w:firstColumn="0" w:lastColumn="0" w:oddVBand="0" w:evenVBand="0" w:oddHBand="0" w:evenHBand="0" w:firstRowFirstColumn="0" w:firstRowLastColumn="0" w:lastRowFirstColumn="0" w:lastRowLastColumn="0"/>
              <w:rPr>
                <w:rFonts w:ascii="宋体" w:hAnsi="宋体" w:cstheme="minorEastAsia"/>
                <w:szCs w:val="21"/>
              </w:rPr>
            </w:pPr>
            <w:r>
              <w:rPr>
                <w:rFonts w:asciiTheme="minorEastAsia" w:eastAsiaTheme="minorEastAsia" w:hAnsiTheme="minorEastAsia" w:cstheme="minorEastAsia" w:hint="eastAsia"/>
                <w:szCs w:val="21"/>
              </w:rPr>
              <w:t>成果制作</w:t>
            </w:r>
          </w:p>
        </w:tc>
        <w:tc>
          <w:tcPr>
            <w:tcW w:w="5295" w:type="dxa"/>
            <w:shd w:val="clear" w:color="auto" w:fill="FFFFFF"/>
            <w:vAlign w:val="center"/>
          </w:tcPr>
          <w:p w:rsidR="00542E26" w:rsidRDefault="002B7D74">
            <w:pPr>
              <w:spacing w:line="320" w:lineRule="exact"/>
              <w:cnfStyle w:val="000000000000" w:firstRow="0" w:lastRow="0" w:firstColumn="0" w:lastColumn="0" w:oddVBand="0" w:evenVBand="0" w:oddHBand="0" w:evenHBand="0" w:firstRowFirstColumn="0" w:firstRowLastColumn="0" w:lastRowFirstColumn="0" w:lastRowLastColumn="0"/>
              <w:rPr>
                <w:rFonts w:ascii="宋体" w:hAnsi="宋体" w:cstheme="minorEastAsia"/>
                <w:szCs w:val="21"/>
              </w:rPr>
            </w:pPr>
            <w:r>
              <w:rPr>
                <w:rFonts w:asciiTheme="minorEastAsia" w:eastAsiaTheme="minorEastAsia" w:hAnsiTheme="minorEastAsia" w:cstheme="minorEastAsia" w:hint="eastAsia"/>
                <w:szCs w:val="21"/>
              </w:rPr>
              <w:t>按要求制作脚手架工程专项方案、计算书与节点详图</w:t>
            </w:r>
          </w:p>
        </w:tc>
      </w:tr>
    </w:tbl>
    <w:p w:rsidR="00542E26" w:rsidRDefault="002B7D74">
      <w:pPr>
        <w:ind w:firstLineChars="200" w:firstLine="470"/>
        <w:jc w:val="left"/>
        <w:rPr>
          <w:rFonts w:ascii="宋体" w:hAnsi="宋体" w:cs="宋体"/>
          <w:bCs/>
          <w:kern w:val="0"/>
          <w:sz w:val="24"/>
        </w:rPr>
      </w:pPr>
      <w:bookmarkStart w:id="6" w:name="_Toc510082812"/>
      <w:r>
        <w:rPr>
          <w:rFonts w:ascii="宋体" w:hAnsi="宋体" w:cs="宋体" w:hint="eastAsia"/>
          <w:bCs/>
          <w:kern w:val="0"/>
          <w:sz w:val="24"/>
        </w:rPr>
        <w:t>（</w:t>
      </w:r>
      <w:r>
        <w:rPr>
          <w:rFonts w:ascii="宋体" w:hAnsi="宋体" w:cs="宋体" w:hint="eastAsia"/>
          <w:bCs/>
          <w:kern w:val="0"/>
          <w:sz w:val="24"/>
        </w:rPr>
        <w:t>4</w:t>
      </w:r>
      <w:r>
        <w:rPr>
          <w:rFonts w:ascii="宋体" w:hAnsi="宋体" w:cs="宋体" w:hint="eastAsia"/>
          <w:bCs/>
          <w:kern w:val="0"/>
          <w:sz w:val="24"/>
        </w:rPr>
        <w:t>）</w:t>
      </w:r>
      <w:r>
        <w:rPr>
          <w:rFonts w:ascii="宋体" w:hAnsi="宋体" w:cs="宋体" w:hint="eastAsia"/>
          <w:bCs/>
          <w:kern w:val="0"/>
          <w:sz w:val="24"/>
        </w:rPr>
        <w:t>BIM</w:t>
      </w:r>
      <w:r>
        <w:rPr>
          <w:rFonts w:ascii="宋体" w:hAnsi="宋体" w:cs="宋体" w:hint="eastAsia"/>
          <w:bCs/>
          <w:kern w:val="0"/>
          <w:sz w:val="24"/>
        </w:rPr>
        <w:t>项目管理赛项</w:t>
      </w:r>
    </w:p>
    <w:p w:rsidR="00542E26" w:rsidRDefault="002B7D74">
      <w:pPr>
        <w:pStyle w:val="af1"/>
        <w:shd w:val="clear" w:color="auto" w:fill="FFFFFF"/>
        <w:adjustRightInd w:val="0"/>
        <w:snapToGrid w:val="0"/>
        <w:spacing w:line="590" w:lineRule="exact"/>
        <w:ind w:firstLine="470"/>
        <w:rPr>
          <w:rFonts w:ascii="宋体" w:hAnsi="宋体" w:cs="宋体"/>
          <w:kern w:val="0"/>
          <w:sz w:val="24"/>
        </w:rPr>
      </w:pPr>
      <w:r>
        <w:rPr>
          <w:rFonts w:ascii="宋体" w:hAnsi="宋体" w:cs="宋体"/>
          <w:kern w:val="0"/>
          <w:sz w:val="24"/>
        </w:rPr>
        <w:t>根据组委会提供</w:t>
      </w:r>
      <w:r>
        <w:rPr>
          <w:rFonts w:ascii="宋体" w:hAnsi="宋体" w:cs="宋体" w:hint="eastAsia"/>
          <w:kern w:val="0"/>
          <w:sz w:val="24"/>
        </w:rPr>
        <w:t>的模型、变更单、进度、计价文件等资料，完善工程模型并完成工程</w:t>
      </w:r>
      <w:r>
        <w:rPr>
          <w:rFonts w:ascii="宋体" w:hAnsi="宋体" w:cs="宋体" w:hint="eastAsia"/>
          <w:kern w:val="0"/>
          <w:sz w:val="24"/>
        </w:rPr>
        <w:lastRenderedPageBreak/>
        <w:t>量输出，同时应用</w:t>
      </w:r>
      <w:r>
        <w:rPr>
          <w:rFonts w:ascii="宋体" w:hAnsi="宋体" w:cs="宋体" w:hint="eastAsia"/>
          <w:kern w:val="0"/>
          <w:sz w:val="24"/>
        </w:rPr>
        <w:t>5D</w:t>
      </w:r>
      <w:r>
        <w:rPr>
          <w:rFonts w:ascii="宋体" w:hAnsi="宋体" w:cs="宋体" w:hint="eastAsia"/>
          <w:kern w:val="0"/>
          <w:sz w:val="24"/>
        </w:rPr>
        <w:t>平台</w:t>
      </w:r>
      <w:r>
        <w:rPr>
          <w:rFonts w:ascii="宋体" w:hAnsi="宋体" w:cs="宋体"/>
          <w:kern w:val="0"/>
          <w:sz w:val="24"/>
        </w:rPr>
        <w:t>完成</w:t>
      </w:r>
      <w:r>
        <w:rPr>
          <w:rFonts w:ascii="宋体" w:hAnsi="宋体" w:cs="宋体" w:hint="eastAsia"/>
          <w:kern w:val="0"/>
          <w:sz w:val="24"/>
        </w:rPr>
        <w:t>进度、成本、质量安全、资源管理，</w:t>
      </w:r>
      <w:r>
        <w:rPr>
          <w:rFonts w:ascii="宋体" w:hAnsi="宋体" w:cs="宋体"/>
          <w:kern w:val="0"/>
          <w:sz w:val="24"/>
        </w:rPr>
        <w:t>并</w:t>
      </w:r>
      <w:r>
        <w:rPr>
          <w:rFonts w:ascii="宋体" w:hAnsi="宋体" w:cs="宋体" w:hint="eastAsia"/>
          <w:kern w:val="0"/>
          <w:sz w:val="24"/>
        </w:rPr>
        <w:t>按要求输出资源需求量、</w:t>
      </w:r>
      <w:r>
        <w:rPr>
          <w:rFonts w:ascii="宋体" w:hAnsi="宋体" w:cs="宋体" w:hint="eastAsia"/>
          <w:kern w:val="0"/>
          <w:sz w:val="24"/>
        </w:rPr>
        <w:t>5D</w:t>
      </w:r>
      <w:r>
        <w:rPr>
          <w:rFonts w:ascii="宋体" w:hAnsi="宋体" w:cs="宋体" w:hint="eastAsia"/>
          <w:kern w:val="0"/>
          <w:sz w:val="24"/>
        </w:rPr>
        <w:t>模拟动画、单方指标报表、工程款申报分析表等成果。评分细则见表</w:t>
      </w:r>
      <w:r>
        <w:rPr>
          <w:rFonts w:ascii="宋体" w:hAnsi="宋体" w:cs="宋体" w:hint="eastAsia"/>
          <w:kern w:val="0"/>
          <w:sz w:val="24"/>
        </w:rPr>
        <w:t>4</w:t>
      </w:r>
      <w:r>
        <w:rPr>
          <w:rFonts w:ascii="宋体" w:hAnsi="宋体" w:cs="宋体" w:hint="eastAsia"/>
          <w:kern w:val="0"/>
          <w:sz w:val="24"/>
        </w:rPr>
        <w:t>。</w:t>
      </w:r>
    </w:p>
    <w:p w:rsidR="00542E26" w:rsidRDefault="002B7D74">
      <w:pPr>
        <w:adjustRightInd w:val="0"/>
        <w:snapToGrid w:val="0"/>
        <w:spacing w:beforeLines="50" w:before="300" w:line="360" w:lineRule="auto"/>
        <w:jc w:val="center"/>
        <w:rPr>
          <w:rFonts w:ascii="宋体" w:hAnsi="宋体" w:cs="宋体"/>
          <w:kern w:val="0"/>
          <w:szCs w:val="21"/>
        </w:rPr>
      </w:pPr>
      <w:r>
        <w:rPr>
          <w:rFonts w:ascii="宋体" w:hAnsi="宋体" w:cs="宋体" w:hint="eastAsia"/>
          <w:kern w:val="0"/>
          <w:szCs w:val="21"/>
        </w:rPr>
        <w:t>表</w:t>
      </w:r>
      <w:r>
        <w:rPr>
          <w:rFonts w:ascii="宋体" w:hAnsi="宋体" w:cs="宋体" w:hint="eastAsia"/>
          <w:kern w:val="0"/>
          <w:szCs w:val="21"/>
        </w:rPr>
        <w:t>4</w:t>
      </w:r>
      <w:r>
        <w:rPr>
          <w:rFonts w:ascii="宋体" w:hAnsi="宋体" w:cs="宋体" w:hint="eastAsia"/>
          <w:kern w:val="0"/>
          <w:szCs w:val="21"/>
        </w:rPr>
        <w:t>：</w:t>
      </w:r>
      <w:r>
        <w:rPr>
          <w:rFonts w:ascii="宋体" w:hAnsi="宋体" w:cs="宋体" w:hint="eastAsia"/>
          <w:kern w:val="0"/>
          <w:szCs w:val="21"/>
        </w:rPr>
        <w:t>BIM</w:t>
      </w:r>
      <w:r>
        <w:rPr>
          <w:rFonts w:ascii="宋体" w:hAnsi="宋体" w:cs="宋体" w:hint="eastAsia"/>
          <w:kern w:val="0"/>
          <w:szCs w:val="21"/>
        </w:rPr>
        <w:t>项目管理赛项评分细则</w:t>
      </w:r>
    </w:p>
    <w:tbl>
      <w:tblPr>
        <w:tblStyle w:val="12"/>
        <w:tblW w:w="9158" w:type="dxa"/>
        <w:tblInd w:w="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7"/>
        <w:gridCol w:w="1786"/>
        <w:gridCol w:w="6095"/>
      </w:tblGrid>
      <w:tr w:rsidR="00542E26" w:rsidTr="00542E26">
        <w:trPr>
          <w:cnfStyle w:val="100000000000" w:firstRow="1" w:lastRow="0" w:firstColumn="0" w:lastColumn="0" w:oddVBand="0" w:evenVBand="0" w:oddHBand="0" w:evenHBand="0" w:firstRowFirstColumn="0" w:firstRowLastColumn="0" w:lastRowFirstColumn="0" w:lastRowLastColumn="0"/>
          <w:trHeight w:val="746"/>
        </w:trPr>
        <w:tc>
          <w:tcPr>
            <w:cnfStyle w:val="001000000000" w:firstRow="0" w:lastRow="0" w:firstColumn="1" w:lastColumn="0" w:oddVBand="0" w:evenVBand="0" w:oddHBand="0" w:evenHBand="0" w:firstRowFirstColumn="0" w:firstRowLastColumn="0" w:lastRowFirstColumn="0" w:lastRowLastColumn="0"/>
            <w:tcW w:w="1277" w:type="dxa"/>
            <w:tcBorders>
              <w:top w:val="single" w:sz="4" w:space="0" w:color="auto"/>
              <w:left w:val="single" w:sz="4" w:space="0" w:color="auto"/>
              <w:bottom w:val="single" w:sz="4" w:space="0" w:color="auto"/>
            </w:tcBorders>
            <w:shd w:val="clear" w:color="auto" w:fill="FFFFFF"/>
            <w:vAlign w:val="center"/>
          </w:tcPr>
          <w:p w:rsidR="00542E26" w:rsidRDefault="002B7D74">
            <w:pPr>
              <w:adjustRightInd w:val="0"/>
              <w:snapToGrid w:val="0"/>
              <w:jc w:val="center"/>
              <w:rPr>
                <w:rFonts w:ascii="宋体" w:eastAsiaTheme="majorEastAsia" w:hAnsi="宋体" w:cs="黑体"/>
                <w:bCs w:val="0"/>
                <w:szCs w:val="21"/>
              </w:rPr>
            </w:pPr>
            <w:r>
              <w:rPr>
                <w:rFonts w:ascii="宋体" w:eastAsiaTheme="majorEastAsia" w:hAnsi="宋体" w:cs="黑体" w:hint="eastAsia"/>
                <w:bCs w:val="0"/>
                <w:szCs w:val="21"/>
              </w:rPr>
              <w:t>试题类型</w:t>
            </w:r>
          </w:p>
          <w:p w:rsidR="00542E26" w:rsidRDefault="002B7D74">
            <w:pPr>
              <w:adjustRightInd w:val="0"/>
              <w:snapToGrid w:val="0"/>
              <w:jc w:val="center"/>
              <w:rPr>
                <w:rFonts w:ascii="宋体" w:eastAsiaTheme="majorEastAsia" w:hAnsi="宋体" w:cs="黑体"/>
                <w:bCs w:val="0"/>
                <w:szCs w:val="21"/>
              </w:rPr>
            </w:pPr>
            <w:r>
              <w:rPr>
                <w:rFonts w:ascii="宋体" w:eastAsiaTheme="majorEastAsia" w:hAnsi="宋体" w:cs="黑体" w:hint="eastAsia"/>
                <w:bCs w:val="0"/>
                <w:szCs w:val="21"/>
              </w:rPr>
              <w:t>（分值）</w:t>
            </w:r>
          </w:p>
        </w:tc>
        <w:tc>
          <w:tcPr>
            <w:tcW w:w="1786" w:type="dxa"/>
            <w:tcBorders>
              <w:top w:val="single" w:sz="4" w:space="0" w:color="auto"/>
              <w:left w:val="single" w:sz="4" w:space="0" w:color="auto"/>
              <w:bottom w:val="single" w:sz="4" w:space="0" w:color="auto"/>
            </w:tcBorders>
            <w:shd w:val="clear" w:color="auto" w:fill="FFFFFF"/>
            <w:vAlign w:val="center"/>
          </w:tcPr>
          <w:p w:rsidR="00542E26" w:rsidRDefault="002B7D74">
            <w:pPr>
              <w:jc w:val="center"/>
              <w:cnfStyle w:val="100000000000" w:firstRow="1" w:lastRow="0" w:firstColumn="0" w:lastColumn="0" w:oddVBand="0" w:evenVBand="0" w:oddHBand="0" w:evenHBand="0" w:firstRowFirstColumn="0" w:firstRowLastColumn="0" w:lastRowFirstColumn="0" w:lastRowLastColumn="0"/>
              <w:rPr>
                <w:rFonts w:ascii="宋体" w:eastAsiaTheme="majorEastAsia" w:hAnsi="宋体" w:cs="黑体"/>
                <w:bCs w:val="0"/>
                <w:szCs w:val="21"/>
              </w:rPr>
            </w:pPr>
            <w:r>
              <w:rPr>
                <w:rFonts w:ascii="宋体" w:eastAsiaTheme="majorEastAsia" w:hAnsi="宋体" w:cs="黑体" w:hint="eastAsia"/>
                <w:bCs w:val="0"/>
                <w:szCs w:val="21"/>
              </w:rPr>
              <w:t>评分项目</w:t>
            </w:r>
          </w:p>
        </w:tc>
        <w:tc>
          <w:tcPr>
            <w:tcW w:w="6095" w:type="dxa"/>
            <w:tcBorders>
              <w:top w:val="single" w:sz="4" w:space="0" w:color="auto"/>
              <w:left w:val="single" w:sz="4" w:space="0" w:color="auto"/>
              <w:bottom w:val="single" w:sz="4" w:space="0" w:color="auto"/>
              <w:right w:val="single" w:sz="4" w:space="0" w:color="auto"/>
            </w:tcBorders>
            <w:shd w:val="clear" w:color="auto" w:fill="FFFFFF"/>
            <w:vAlign w:val="center"/>
          </w:tcPr>
          <w:p w:rsidR="00542E26" w:rsidRDefault="002B7D74">
            <w:pPr>
              <w:jc w:val="center"/>
              <w:cnfStyle w:val="100000000000" w:firstRow="1" w:lastRow="0" w:firstColumn="0" w:lastColumn="0" w:oddVBand="0" w:evenVBand="0" w:oddHBand="0" w:evenHBand="0" w:firstRowFirstColumn="0" w:firstRowLastColumn="0" w:lastRowFirstColumn="0" w:lastRowLastColumn="0"/>
              <w:rPr>
                <w:rFonts w:ascii="宋体" w:eastAsiaTheme="majorEastAsia" w:hAnsi="宋体" w:cs="黑体"/>
                <w:bCs w:val="0"/>
                <w:szCs w:val="21"/>
              </w:rPr>
            </w:pPr>
            <w:r>
              <w:rPr>
                <w:rFonts w:ascii="宋体" w:eastAsiaTheme="majorEastAsia" w:hAnsi="宋体" w:cs="黑体" w:hint="eastAsia"/>
                <w:bCs w:val="0"/>
                <w:szCs w:val="21"/>
              </w:rPr>
              <w:t>评分细则</w:t>
            </w:r>
          </w:p>
        </w:tc>
      </w:tr>
      <w:tr w:rsidR="00542E26" w:rsidTr="00542E26">
        <w:trPr>
          <w:trHeight w:val="1180"/>
        </w:trPr>
        <w:tc>
          <w:tcPr>
            <w:cnfStyle w:val="001000000000" w:firstRow="0" w:lastRow="0" w:firstColumn="1" w:lastColumn="0" w:oddVBand="0" w:evenVBand="0" w:oddHBand="0" w:evenHBand="0" w:firstRowFirstColumn="0" w:firstRowLastColumn="0" w:lastRowFirstColumn="0" w:lastRowLastColumn="0"/>
            <w:tcW w:w="1277" w:type="dxa"/>
            <w:vMerge w:val="restart"/>
            <w:tcBorders>
              <w:top w:val="single" w:sz="4" w:space="0" w:color="auto"/>
            </w:tcBorders>
            <w:shd w:val="clear" w:color="auto" w:fill="FFFFFF"/>
            <w:vAlign w:val="center"/>
          </w:tcPr>
          <w:p w:rsidR="00542E26" w:rsidRDefault="002B7D74">
            <w:pPr>
              <w:spacing w:line="320" w:lineRule="exact"/>
              <w:jc w:val="center"/>
              <w:rPr>
                <w:rFonts w:ascii="宋体" w:eastAsiaTheme="majorEastAsia" w:hAnsi="宋体" w:cstheme="minorEastAsia"/>
                <w:b w:val="0"/>
                <w:bCs w:val="0"/>
                <w:szCs w:val="21"/>
              </w:rPr>
            </w:pPr>
            <w:r>
              <w:rPr>
                <w:rFonts w:asciiTheme="minorEastAsia" w:eastAsiaTheme="minorEastAsia" w:hAnsiTheme="minorEastAsia" w:cstheme="minorEastAsia" w:hint="eastAsia"/>
                <w:b w:val="0"/>
                <w:bCs w:val="0"/>
                <w:szCs w:val="21"/>
              </w:rPr>
              <w:t>计量与计价（</w:t>
            </w:r>
            <w:r>
              <w:rPr>
                <w:rFonts w:asciiTheme="minorEastAsia" w:eastAsiaTheme="minorEastAsia" w:hAnsiTheme="minorEastAsia" w:cstheme="minorEastAsia" w:hint="eastAsia"/>
                <w:b w:val="0"/>
                <w:bCs w:val="0"/>
                <w:szCs w:val="21"/>
              </w:rPr>
              <w:t>40</w:t>
            </w:r>
            <w:r>
              <w:rPr>
                <w:rFonts w:asciiTheme="minorEastAsia" w:eastAsiaTheme="minorEastAsia" w:hAnsiTheme="minorEastAsia" w:cstheme="minorEastAsia" w:hint="eastAsia"/>
                <w:b w:val="0"/>
                <w:bCs w:val="0"/>
                <w:szCs w:val="21"/>
              </w:rPr>
              <w:t>）</w:t>
            </w:r>
          </w:p>
        </w:tc>
        <w:tc>
          <w:tcPr>
            <w:tcW w:w="1786" w:type="dxa"/>
            <w:tcBorders>
              <w:top w:val="single" w:sz="4" w:space="0" w:color="auto"/>
            </w:tcBorders>
            <w:shd w:val="clear" w:color="auto" w:fill="FFFFFF"/>
            <w:vAlign w:val="center"/>
          </w:tcPr>
          <w:p w:rsidR="00542E26" w:rsidRDefault="002B7D74">
            <w:pPr>
              <w:spacing w:line="320" w:lineRule="exact"/>
              <w:jc w:val="center"/>
              <w:cnfStyle w:val="000000000000" w:firstRow="0" w:lastRow="0" w:firstColumn="0" w:lastColumn="0" w:oddVBand="0" w:evenVBand="0" w:oddHBand="0" w:evenHBand="0" w:firstRowFirstColumn="0" w:firstRowLastColumn="0" w:lastRowFirstColumn="0" w:lastRowLastColumn="0"/>
              <w:rPr>
                <w:rFonts w:ascii="宋体" w:hAnsi="宋体" w:cstheme="minorEastAsia"/>
                <w:szCs w:val="21"/>
              </w:rPr>
            </w:pPr>
            <w:r>
              <w:rPr>
                <w:rFonts w:asciiTheme="minorEastAsia" w:eastAsiaTheme="minorEastAsia" w:hAnsiTheme="minorEastAsia" w:cstheme="minorEastAsia" w:hint="eastAsia"/>
                <w:szCs w:val="21"/>
              </w:rPr>
              <w:t>建模与计量</w:t>
            </w:r>
          </w:p>
        </w:tc>
        <w:tc>
          <w:tcPr>
            <w:tcW w:w="6095" w:type="dxa"/>
            <w:tcBorders>
              <w:top w:val="single" w:sz="4" w:space="0" w:color="auto"/>
            </w:tcBorders>
            <w:shd w:val="clear" w:color="auto" w:fill="FFFFFF"/>
            <w:vAlign w:val="center"/>
          </w:tcPr>
          <w:p w:rsidR="00542E26" w:rsidRDefault="002B7D74">
            <w:pPr>
              <w:spacing w:line="320" w:lineRule="exact"/>
              <w:cnfStyle w:val="000000000000" w:firstRow="0" w:lastRow="0" w:firstColumn="0" w:lastColumn="0" w:oddVBand="0" w:evenVBand="0" w:oddHBand="0" w:evenHBand="0" w:firstRowFirstColumn="0" w:firstRowLastColumn="0" w:lastRowFirstColumn="0" w:lastRowLastColumn="0"/>
              <w:rPr>
                <w:rFonts w:ascii="宋体" w:hAnsi="宋体" w:cstheme="minorEastAsia"/>
                <w:szCs w:val="21"/>
              </w:rPr>
            </w:pPr>
            <w:r>
              <w:rPr>
                <w:rFonts w:asciiTheme="minorEastAsia" w:eastAsiaTheme="minorEastAsia" w:hAnsiTheme="minorEastAsia" w:cstheme="minorEastAsia" w:hint="eastAsia"/>
                <w:szCs w:val="21"/>
              </w:rPr>
              <w:t>根据给定的模型及图纸，进行模型完善并进行计量，录入工程量信息，补充清单并输出模型，根据模型及工程量准确性评分</w:t>
            </w:r>
          </w:p>
        </w:tc>
      </w:tr>
      <w:tr w:rsidR="00542E26" w:rsidTr="00542E26">
        <w:trPr>
          <w:trHeight w:val="1179"/>
        </w:trPr>
        <w:tc>
          <w:tcPr>
            <w:cnfStyle w:val="001000000000" w:firstRow="0" w:lastRow="0" w:firstColumn="1" w:lastColumn="0" w:oddVBand="0" w:evenVBand="0" w:oddHBand="0" w:evenHBand="0" w:firstRowFirstColumn="0" w:firstRowLastColumn="0" w:lastRowFirstColumn="0" w:lastRowLastColumn="0"/>
            <w:tcW w:w="1277" w:type="dxa"/>
            <w:vMerge/>
            <w:shd w:val="clear" w:color="auto" w:fill="FFFFFF"/>
            <w:vAlign w:val="center"/>
          </w:tcPr>
          <w:p w:rsidR="00542E26" w:rsidRDefault="00542E26">
            <w:pPr>
              <w:spacing w:line="320" w:lineRule="exact"/>
              <w:jc w:val="center"/>
              <w:rPr>
                <w:rFonts w:ascii="宋体" w:eastAsiaTheme="majorEastAsia" w:hAnsi="宋体" w:cstheme="minorEastAsia"/>
                <w:b w:val="0"/>
                <w:bCs w:val="0"/>
                <w:szCs w:val="21"/>
              </w:rPr>
            </w:pPr>
          </w:p>
        </w:tc>
        <w:tc>
          <w:tcPr>
            <w:tcW w:w="1786" w:type="dxa"/>
            <w:shd w:val="clear" w:color="auto" w:fill="FFFFFF"/>
            <w:vAlign w:val="center"/>
          </w:tcPr>
          <w:p w:rsidR="00542E26" w:rsidRDefault="002B7D74">
            <w:pPr>
              <w:spacing w:line="320" w:lineRule="exact"/>
              <w:jc w:val="center"/>
              <w:cnfStyle w:val="000000000000" w:firstRow="0" w:lastRow="0" w:firstColumn="0" w:lastColumn="0" w:oddVBand="0" w:evenVBand="0" w:oddHBand="0" w:evenHBand="0" w:firstRowFirstColumn="0" w:firstRowLastColumn="0" w:lastRowFirstColumn="0" w:lastRowLastColumn="0"/>
              <w:rPr>
                <w:rFonts w:ascii="宋体" w:hAnsi="宋体" w:cstheme="minorEastAsia"/>
                <w:szCs w:val="21"/>
              </w:rPr>
            </w:pPr>
            <w:proofErr w:type="gramStart"/>
            <w:r>
              <w:rPr>
                <w:rFonts w:asciiTheme="minorEastAsia" w:eastAsiaTheme="minorEastAsia" w:hAnsiTheme="minorEastAsia" w:cstheme="minorEastAsia" w:hint="eastAsia"/>
                <w:szCs w:val="21"/>
              </w:rPr>
              <w:t>工程组价</w:t>
            </w:r>
            <w:proofErr w:type="gramEnd"/>
          </w:p>
        </w:tc>
        <w:tc>
          <w:tcPr>
            <w:tcW w:w="6095" w:type="dxa"/>
            <w:shd w:val="clear" w:color="auto" w:fill="FFFFFF"/>
            <w:vAlign w:val="center"/>
          </w:tcPr>
          <w:p w:rsidR="00542E26" w:rsidRDefault="002B7D74">
            <w:pPr>
              <w:spacing w:line="320" w:lineRule="exact"/>
              <w:cnfStyle w:val="000000000000" w:firstRow="0" w:lastRow="0" w:firstColumn="0" w:lastColumn="0" w:oddVBand="0" w:evenVBand="0" w:oddHBand="0" w:evenHBand="0" w:firstRowFirstColumn="0" w:firstRowLastColumn="0" w:lastRowFirstColumn="0" w:lastRowLastColumn="0"/>
              <w:rPr>
                <w:rFonts w:ascii="宋体" w:hAnsi="宋体" w:cstheme="minorEastAsia"/>
                <w:szCs w:val="21"/>
              </w:rPr>
            </w:pPr>
            <w:r>
              <w:rPr>
                <w:rFonts w:asciiTheme="minorEastAsia" w:eastAsiaTheme="minorEastAsia" w:hAnsiTheme="minorEastAsia" w:cstheme="minorEastAsia" w:hint="eastAsia"/>
                <w:szCs w:val="21"/>
              </w:rPr>
              <w:t>根据给定的计价文件，完善补充清单工程量，并完成组价，输出合同预算文件，</w:t>
            </w:r>
            <w:proofErr w:type="gramStart"/>
            <w:r>
              <w:rPr>
                <w:rFonts w:asciiTheme="minorEastAsia" w:eastAsiaTheme="minorEastAsia" w:hAnsiTheme="minorEastAsia" w:cstheme="minorEastAsia" w:hint="eastAsia"/>
                <w:szCs w:val="21"/>
              </w:rPr>
              <w:t>根据组价完整性</w:t>
            </w:r>
            <w:proofErr w:type="gramEnd"/>
            <w:r>
              <w:rPr>
                <w:rFonts w:asciiTheme="minorEastAsia" w:eastAsiaTheme="minorEastAsia" w:hAnsiTheme="minorEastAsia" w:cstheme="minorEastAsia" w:hint="eastAsia"/>
                <w:szCs w:val="21"/>
              </w:rPr>
              <w:t>及准确性进行评分</w:t>
            </w:r>
          </w:p>
        </w:tc>
      </w:tr>
      <w:tr w:rsidR="00542E26" w:rsidTr="00542E26">
        <w:trPr>
          <w:trHeight w:val="1055"/>
        </w:trPr>
        <w:tc>
          <w:tcPr>
            <w:cnfStyle w:val="001000000000" w:firstRow="0" w:lastRow="0" w:firstColumn="1" w:lastColumn="0" w:oddVBand="0" w:evenVBand="0" w:oddHBand="0" w:evenHBand="0" w:firstRowFirstColumn="0" w:firstRowLastColumn="0" w:lastRowFirstColumn="0" w:lastRowLastColumn="0"/>
            <w:tcW w:w="1277" w:type="dxa"/>
            <w:vMerge w:val="restart"/>
            <w:shd w:val="clear" w:color="auto" w:fill="FFFFFF"/>
            <w:vAlign w:val="center"/>
          </w:tcPr>
          <w:p w:rsidR="00542E26" w:rsidRDefault="002B7D74">
            <w:pPr>
              <w:spacing w:line="320" w:lineRule="exact"/>
              <w:jc w:val="center"/>
              <w:rPr>
                <w:rFonts w:asciiTheme="minorEastAsia" w:eastAsiaTheme="minorEastAsia" w:hAnsiTheme="minorEastAsia" w:cstheme="minorEastAsia"/>
                <w:b w:val="0"/>
                <w:bCs w:val="0"/>
                <w:szCs w:val="21"/>
              </w:rPr>
            </w:pPr>
            <w:r>
              <w:rPr>
                <w:rFonts w:asciiTheme="minorEastAsia" w:eastAsiaTheme="minorEastAsia" w:hAnsiTheme="minorEastAsia" w:cstheme="minorEastAsia" w:hint="eastAsia"/>
                <w:b w:val="0"/>
                <w:bCs w:val="0"/>
                <w:szCs w:val="21"/>
              </w:rPr>
              <w:t>项目管理</w:t>
            </w:r>
          </w:p>
          <w:p w:rsidR="00542E26" w:rsidRDefault="002B7D74">
            <w:pPr>
              <w:spacing w:line="320" w:lineRule="exact"/>
              <w:jc w:val="center"/>
              <w:rPr>
                <w:rFonts w:ascii="宋体" w:eastAsiaTheme="majorEastAsia" w:hAnsi="宋体" w:cstheme="minorEastAsia"/>
                <w:b w:val="0"/>
                <w:bCs w:val="0"/>
                <w:szCs w:val="21"/>
              </w:rPr>
            </w:pPr>
            <w:r>
              <w:rPr>
                <w:rFonts w:asciiTheme="minorEastAsia" w:eastAsiaTheme="minorEastAsia" w:hAnsiTheme="minorEastAsia" w:cstheme="minorEastAsia" w:hint="eastAsia"/>
                <w:b w:val="0"/>
                <w:bCs w:val="0"/>
                <w:szCs w:val="21"/>
              </w:rPr>
              <w:t>（</w:t>
            </w:r>
            <w:r>
              <w:rPr>
                <w:rFonts w:asciiTheme="minorEastAsia" w:eastAsiaTheme="minorEastAsia" w:hAnsiTheme="minorEastAsia" w:cstheme="minorEastAsia" w:hint="eastAsia"/>
                <w:b w:val="0"/>
                <w:bCs w:val="0"/>
                <w:szCs w:val="21"/>
              </w:rPr>
              <w:t>38</w:t>
            </w:r>
            <w:r>
              <w:rPr>
                <w:rFonts w:asciiTheme="minorEastAsia" w:eastAsiaTheme="minorEastAsia" w:hAnsiTheme="minorEastAsia" w:cstheme="minorEastAsia" w:hint="eastAsia"/>
                <w:b w:val="0"/>
                <w:bCs w:val="0"/>
                <w:szCs w:val="21"/>
              </w:rPr>
              <w:t>分）</w:t>
            </w:r>
          </w:p>
        </w:tc>
        <w:tc>
          <w:tcPr>
            <w:tcW w:w="1786" w:type="dxa"/>
            <w:shd w:val="clear" w:color="auto" w:fill="FFFFFF"/>
            <w:vAlign w:val="center"/>
          </w:tcPr>
          <w:p w:rsidR="00542E26" w:rsidRDefault="002B7D74">
            <w:pPr>
              <w:spacing w:line="320" w:lineRule="exact"/>
              <w:jc w:val="center"/>
              <w:cnfStyle w:val="000000000000" w:firstRow="0" w:lastRow="0" w:firstColumn="0" w:lastColumn="0" w:oddVBand="0" w:evenVBand="0" w:oddHBand="0" w:evenHBand="0" w:firstRowFirstColumn="0" w:firstRowLastColumn="0" w:lastRowFirstColumn="0" w:lastRowLastColumn="0"/>
              <w:rPr>
                <w:rFonts w:ascii="宋体" w:hAnsi="宋体" w:cstheme="minorEastAsia"/>
                <w:szCs w:val="21"/>
              </w:rPr>
            </w:pPr>
            <w:r>
              <w:rPr>
                <w:rFonts w:asciiTheme="minorEastAsia" w:eastAsiaTheme="minorEastAsia" w:hAnsiTheme="minorEastAsia" w:cstheme="minorEastAsia" w:hint="eastAsia"/>
                <w:szCs w:val="21"/>
              </w:rPr>
              <w:t>5D</w:t>
            </w:r>
            <w:r>
              <w:rPr>
                <w:rFonts w:asciiTheme="minorEastAsia" w:eastAsiaTheme="minorEastAsia" w:hAnsiTheme="minorEastAsia" w:cstheme="minorEastAsia" w:hint="eastAsia"/>
                <w:szCs w:val="21"/>
              </w:rPr>
              <w:t>项目管理数据导入及关联</w:t>
            </w:r>
          </w:p>
        </w:tc>
        <w:tc>
          <w:tcPr>
            <w:tcW w:w="6095" w:type="dxa"/>
            <w:shd w:val="clear" w:color="auto" w:fill="FFFFFF"/>
            <w:vAlign w:val="center"/>
          </w:tcPr>
          <w:p w:rsidR="00542E26" w:rsidRDefault="002B7D74">
            <w:pPr>
              <w:spacing w:line="320" w:lineRule="exact"/>
              <w:cnfStyle w:val="000000000000" w:firstRow="0" w:lastRow="0" w:firstColumn="0" w:lastColumn="0" w:oddVBand="0" w:evenVBand="0" w:oddHBand="0" w:evenHBand="0" w:firstRowFirstColumn="0" w:firstRowLastColumn="0" w:lastRowFirstColumn="0" w:lastRowLastColumn="0"/>
              <w:rPr>
                <w:rFonts w:ascii="宋体" w:hAnsi="宋体" w:cstheme="minorEastAsia"/>
                <w:szCs w:val="21"/>
              </w:rPr>
            </w:pPr>
            <w:r>
              <w:rPr>
                <w:rFonts w:asciiTheme="minorEastAsia" w:eastAsiaTheme="minorEastAsia" w:hAnsiTheme="minorEastAsia" w:cstheme="minorEastAsia" w:hint="eastAsia"/>
                <w:szCs w:val="21"/>
              </w:rPr>
              <w:t>完成进度及计价数据导入与</w:t>
            </w:r>
            <w:r>
              <w:rPr>
                <w:rFonts w:asciiTheme="minorEastAsia" w:eastAsiaTheme="minorEastAsia" w:hAnsiTheme="minorEastAsia" w:cstheme="minorEastAsia" w:hint="eastAsia"/>
                <w:szCs w:val="21"/>
              </w:rPr>
              <w:t>5D</w:t>
            </w:r>
            <w:r>
              <w:rPr>
                <w:rFonts w:asciiTheme="minorEastAsia" w:eastAsiaTheme="minorEastAsia" w:hAnsiTheme="minorEastAsia" w:cstheme="minorEastAsia" w:hint="eastAsia"/>
                <w:szCs w:val="21"/>
              </w:rPr>
              <w:t>数据关联，根据关联完整性及准确性计分</w:t>
            </w:r>
          </w:p>
        </w:tc>
      </w:tr>
      <w:tr w:rsidR="00542E26" w:rsidTr="00542E26">
        <w:trPr>
          <w:trHeight w:val="759"/>
        </w:trPr>
        <w:tc>
          <w:tcPr>
            <w:cnfStyle w:val="001000000000" w:firstRow="0" w:lastRow="0" w:firstColumn="1" w:lastColumn="0" w:oddVBand="0" w:evenVBand="0" w:oddHBand="0" w:evenHBand="0" w:firstRowFirstColumn="0" w:firstRowLastColumn="0" w:lastRowFirstColumn="0" w:lastRowLastColumn="0"/>
            <w:tcW w:w="1277" w:type="dxa"/>
            <w:vMerge/>
            <w:shd w:val="clear" w:color="auto" w:fill="FFFFFF"/>
            <w:vAlign w:val="center"/>
          </w:tcPr>
          <w:p w:rsidR="00542E26" w:rsidRDefault="00542E26">
            <w:pPr>
              <w:jc w:val="center"/>
              <w:rPr>
                <w:rFonts w:ascii="宋体" w:eastAsiaTheme="majorEastAsia" w:hAnsi="宋体" w:cstheme="minorEastAsia"/>
                <w:b w:val="0"/>
                <w:bCs w:val="0"/>
                <w:szCs w:val="21"/>
              </w:rPr>
            </w:pPr>
          </w:p>
        </w:tc>
        <w:tc>
          <w:tcPr>
            <w:tcW w:w="1786" w:type="dxa"/>
            <w:shd w:val="clear" w:color="auto" w:fill="FFFFFF"/>
            <w:vAlign w:val="center"/>
          </w:tcPr>
          <w:p w:rsidR="00542E26" w:rsidRDefault="002B7D74">
            <w:pPr>
              <w:spacing w:line="320" w:lineRule="exact"/>
              <w:jc w:val="center"/>
              <w:cnfStyle w:val="000000000000" w:firstRow="0" w:lastRow="0" w:firstColumn="0" w:lastColumn="0" w:oddVBand="0" w:evenVBand="0" w:oddHBand="0" w:evenHBand="0" w:firstRowFirstColumn="0" w:firstRowLastColumn="0" w:lastRowFirstColumn="0" w:lastRowLastColumn="0"/>
              <w:rPr>
                <w:rFonts w:ascii="宋体" w:hAnsi="宋体" w:cstheme="minorEastAsia"/>
                <w:szCs w:val="21"/>
              </w:rPr>
            </w:pPr>
            <w:r>
              <w:rPr>
                <w:rFonts w:asciiTheme="minorEastAsia" w:eastAsiaTheme="minorEastAsia" w:hAnsiTheme="minorEastAsia" w:cstheme="minorEastAsia" w:hint="eastAsia"/>
                <w:szCs w:val="21"/>
              </w:rPr>
              <w:t>质量管理</w:t>
            </w:r>
          </w:p>
        </w:tc>
        <w:tc>
          <w:tcPr>
            <w:tcW w:w="6095" w:type="dxa"/>
            <w:shd w:val="clear" w:color="auto" w:fill="FFFFFF"/>
            <w:vAlign w:val="center"/>
          </w:tcPr>
          <w:p w:rsidR="00542E26" w:rsidRDefault="002B7D74">
            <w:pPr>
              <w:spacing w:line="320" w:lineRule="exact"/>
              <w:cnfStyle w:val="000000000000" w:firstRow="0" w:lastRow="0" w:firstColumn="0" w:lastColumn="0" w:oddVBand="0" w:evenVBand="0" w:oddHBand="0" w:evenHBand="0" w:firstRowFirstColumn="0" w:firstRowLastColumn="0" w:lastRowFirstColumn="0" w:lastRowLastColumn="0"/>
              <w:rPr>
                <w:rFonts w:ascii="宋体" w:hAnsi="宋体" w:cstheme="minorEastAsia"/>
                <w:szCs w:val="21"/>
              </w:rPr>
            </w:pPr>
            <w:r>
              <w:rPr>
                <w:rFonts w:asciiTheme="minorEastAsia" w:eastAsiaTheme="minorEastAsia" w:hAnsiTheme="minorEastAsia" w:cstheme="minorEastAsia" w:hint="eastAsia"/>
                <w:szCs w:val="21"/>
              </w:rPr>
              <w:t>根据给定的质量、安全问题图片，载入并关联到模型；根据给定的信息，生成对应的质量、安全问题报告</w:t>
            </w:r>
          </w:p>
        </w:tc>
      </w:tr>
      <w:tr w:rsidR="00542E26" w:rsidTr="00542E26">
        <w:trPr>
          <w:trHeight w:val="631"/>
        </w:trPr>
        <w:tc>
          <w:tcPr>
            <w:cnfStyle w:val="001000000000" w:firstRow="0" w:lastRow="0" w:firstColumn="1" w:lastColumn="0" w:oddVBand="0" w:evenVBand="0" w:oddHBand="0" w:evenHBand="0" w:firstRowFirstColumn="0" w:firstRowLastColumn="0" w:lastRowFirstColumn="0" w:lastRowLastColumn="0"/>
            <w:tcW w:w="1277" w:type="dxa"/>
            <w:vMerge/>
            <w:shd w:val="clear" w:color="auto" w:fill="FFFFFF"/>
            <w:vAlign w:val="center"/>
          </w:tcPr>
          <w:p w:rsidR="00542E26" w:rsidRDefault="00542E26">
            <w:pPr>
              <w:jc w:val="center"/>
              <w:rPr>
                <w:rFonts w:ascii="宋体" w:eastAsiaTheme="majorEastAsia" w:hAnsi="宋体" w:cstheme="minorEastAsia"/>
                <w:b w:val="0"/>
                <w:bCs w:val="0"/>
                <w:szCs w:val="21"/>
              </w:rPr>
            </w:pPr>
          </w:p>
        </w:tc>
        <w:tc>
          <w:tcPr>
            <w:tcW w:w="1786" w:type="dxa"/>
            <w:shd w:val="clear" w:color="auto" w:fill="FFFFFF"/>
            <w:vAlign w:val="center"/>
          </w:tcPr>
          <w:p w:rsidR="00542E26" w:rsidRDefault="002B7D74">
            <w:pPr>
              <w:spacing w:line="320" w:lineRule="exact"/>
              <w:jc w:val="center"/>
              <w:cnfStyle w:val="000000000000" w:firstRow="0" w:lastRow="0" w:firstColumn="0" w:lastColumn="0" w:oddVBand="0" w:evenVBand="0" w:oddHBand="0" w:evenHBand="0" w:firstRowFirstColumn="0" w:firstRowLastColumn="0" w:lastRowFirstColumn="0" w:lastRowLastColumn="0"/>
              <w:rPr>
                <w:rFonts w:ascii="宋体" w:hAnsi="宋体" w:cstheme="minorEastAsia"/>
                <w:szCs w:val="21"/>
              </w:rPr>
            </w:pPr>
            <w:r>
              <w:rPr>
                <w:rFonts w:asciiTheme="minorEastAsia" w:eastAsiaTheme="minorEastAsia" w:hAnsiTheme="minorEastAsia" w:cstheme="minorEastAsia" w:hint="eastAsia"/>
                <w:szCs w:val="21"/>
              </w:rPr>
              <w:t>资源管理</w:t>
            </w:r>
          </w:p>
        </w:tc>
        <w:tc>
          <w:tcPr>
            <w:tcW w:w="6095" w:type="dxa"/>
            <w:shd w:val="clear" w:color="auto" w:fill="FFFFFF"/>
            <w:vAlign w:val="center"/>
          </w:tcPr>
          <w:p w:rsidR="00542E26" w:rsidRDefault="002B7D74">
            <w:pPr>
              <w:spacing w:line="320" w:lineRule="exact"/>
              <w:cnfStyle w:val="000000000000" w:firstRow="0" w:lastRow="0" w:firstColumn="0" w:lastColumn="0" w:oddVBand="0" w:evenVBand="0" w:oddHBand="0" w:evenHBand="0" w:firstRowFirstColumn="0" w:firstRowLastColumn="0" w:lastRowFirstColumn="0" w:lastRowLastColumn="0"/>
              <w:rPr>
                <w:rFonts w:ascii="宋体" w:hAnsi="宋体" w:cstheme="minorEastAsia"/>
                <w:szCs w:val="21"/>
              </w:rPr>
            </w:pPr>
            <w:r>
              <w:rPr>
                <w:rFonts w:asciiTheme="minorEastAsia" w:eastAsiaTheme="minorEastAsia" w:hAnsiTheme="minorEastAsia" w:cstheme="minorEastAsia" w:hint="eastAsia"/>
                <w:szCs w:val="21"/>
              </w:rPr>
              <w:t>统计并导出指定时间段内的人、材、机需求量及清单工程量，进行计分</w:t>
            </w:r>
          </w:p>
        </w:tc>
      </w:tr>
      <w:tr w:rsidR="00542E26" w:rsidTr="00542E26">
        <w:trPr>
          <w:trHeight w:val="802"/>
        </w:trPr>
        <w:tc>
          <w:tcPr>
            <w:cnfStyle w:val="001000000000" w:firstRow="0" w:lastRow="0" w:firstColumn="1" w:lastColumn="0" w:oddVBand="0" w:evenVBand="0" w:oddHBand="0" w:evenHBand="0" w:firstRowFirstColumn="0" w:firstRowLastColumn="0" w:lastRowFirstColumn="0" w:lastRowLastColumn="0"/>
            <w:tcW w:w="1277" w:type="dxa"/>
            <w:vMerge w:val="restart"/>
            <w:shd w:val="clear" w:color="auto" w:fill="FFFFFF"/>
            <w:vAlign w:val="center"/>
          </w:tcPr>
          <w:p w:rsidR="00542E26" w:rsidRDefault="002B7D74">
            <w:pPr>
              <w:spacing w:line="32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b w:val="0"/>
                <w:bCs w:val="0"/>
                <w:szCs w:val="21"/>
              </w:rPr>
              <w:t>成果制作</w:t>
            </w:r>
          </w:p>
          <w:p w:rsidR="00542E26" w:rsidRDefault="002B7D74">
            <w:pPr>
              <w:spacing w:line="320" w:lineRule="exact"/>
              <w:jc w:val="center"/>
              <w:rPr>
                <w:rFonts w:ascii="宋体" w:eastAsiaTheme="majorEastAsia" w:hAnsi="宋体" w:cstheme="minorEastAsia"/>
                <w:b w:val="0"/>
                <w:bCs w:val="0"/>
                <w:szCs w:val="21"/>
              </w:rPr>
            </w:pPr>
            <w:r>
              <w:rPr>
                <w:rFonts w:asciiTheme="minorEastAsia" w:eastAsiaTheme="minorEastAsia" w:hAnsiTheme="minorEastAsia" w:cstheme="minorEastAsia" w:hint="eastAsia"/>
                <w:b w:val="0"/>
                <w:bCs w:val="0"/>
                <w:szCs w:val="21"/>
              </w:rPr>
              <w:t>（</w:t>
            </w:r>
            <w:r>
              <w:rPr>
                <w:rFonts w:asciiTheme="minorEastAsia" w:eastAsiaTheme="minorEastAsia" w:hAnsiTheme="minorEastAsia" w:cstheme="minorEastAsia" w:hint="eastAsia"/>
                <w:b w:val="0"/>
                <w:bCs w:val="0"/>
                <w:szCs w:val="21"/>
              </w:rPr>
              <w:t>22</w:t>
            </w:r>
            <w:r>
              <w:rPr>
                <w:rFonts w:asciiTheme="minorEastAsia" w:eastAsiaTheme="minorEastAsia" w:hAnsiTheme="minorEastAsia" w:cstheme="minorEastAsia" w:hint="eastAsia"/>
                <w:b w:val="0"/>
                <w:bCs w:val="0"/>
                <w:szCs w:val="21"/>
              </w:rPr>
              <w:t>分）</w:t>
            </w:r>
          </w:p>
        </w:tc>
        <w:tc>
          <w:tcPr>
            <w:tcW w:w="1786" w:type="dxa"/>
            <w:shd w:val="clear" w:color="auto" w:fill="FFFFFF"/>
            <w:vAlign w:val="center"/>
          </w:tcPr>
          <w:p w:rsidR="00542E26" w:rsidRDefault="002B7D74">
            <w:pPr>
              <w:spacing w:line="320" w:lineRule="exact"/>
              <w:jc w:val="center"/>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5D</w:t>
            </w:r>
            <w:r>
              <w:rPr>
                <w:rFonts w:asciiTheme="minorEastAsia" w:eastAsiaTheme="minorEastAsia" w:hAnsiTheme="minorEastAsia" w:cstheme="minorEastAsia" w:hint="eastAsia"/>
                <w:szCs w:val="21"/>
              </w:rPr>
              <w:t>施工</w:t>
            </w:r>
          </w:p>
          <w:p w:rsidR="00542E26" w:rsidRDefault="002B7D74">
            <w:pPr>
              <w:spacing w:line="320" w:lineRule="exact"/>
              <w:jc w:val="center"/>
              <w:cnfStyle w:val="000000000000" w:firstRow="0" w:lastRow="0" w:firstColumn="0" w:lastColumn="0" w:oddVBand="0" w:evenVBand="0" w:oddHBand="0" w:evenHBand="0" w:firstRowFirstColumn="0" w:firstRowLastColumn="0" w:lastRowFirstColumn="0" w:lastRowLastColumn="0"/>
              <w:rPr>
                <w:rFonts w:ascii="宋体" w:hAnsi="宋体" w:cstheme="minorEastAsia"/>
                <w:szCs w:val="21"/>
              </w:rPr>
            </w:pPr>
            <w:r>
              <w:rPr>
                <w:rFonts w:asciiTheme="minorEastAsia" w:eastAsiaTheme="minorEastAsia" w:hAnsiTheme="minorEastAsia" w:cstheme="minorEastAsia" w:hint="eastAsia"/>
                <w:szCs w:val="21"/>
              </w:rPr>
              <w:t>模拟动画</w:t>
            </w:r>
          </w:p>
        </w:tc>
        <w:tc>
          <w:tcPr>
            <w:tcW w:w="6095" w:type="dxa"/>
            <w:shd w:val="clear" w:color="auto" w:fill="FFFFFF"/>
            <w:vAlign w:val="center"/>
          </w:tcPr>
          <w:p w:rsidR="00542E26" w:rsidRDefault="002B7D74">
            <w:pPr>
              <w:spacing w:line="320" w:lineRule="exact"/>
              <w:cnfStyle w:val="000000000000" w:firstRow="0" w:lastRow="0" w:firstColumn="0" w:lastColumn="0" w:oddVBand="0" w:evenVBand="0" w:oddHBand="0" w:evenHBand="0" w:firstRowFirstColumn="0" w:firstRowLastColumn="0" w:lastRowFirstColumn="0" w:lastRowLastColumn="0"/>
              <w:rPr>
                <w:rFonts w:ascii="宋体" w:hAnsi="宋体" w:cstheme="minorEastAsia"/>
                <w:szCs w:val="21"/>
              </w:rPr>
            </w:pPr>
            <w:r>
              <w:rPr>
                <w:rFonts w:asciiTheme="minorEastAsia" w:eastAsiaTheme="minorEastAsia" w:hAnsiTheme="minorEastAsia" w:cstheme="minorEastAsia" w:hint="eastAsia"/>
                <w:szCs w:val="21"/>
              </w:rPr>
              <w:t>根据已关联的数据信息，输出</w:t>
            </w:r>
            <w:r>
              <w:rPr>
                <w:rFonts w:asciiTheme="minorEastAsia" w:eastAsiaTheme="minorEastAsia" w:hAnsiTheme="minorEastAsia" w:cstheme="minorEastAsia" w:hint="eastAsia"/>
                <w:szCs w:val="21"/>
              </w:rPr>
              <w:t>5D</w:t>
            </w:r>
            <w:r>
              <w:rPr>
                <w:rFonts w:asciiTheme="minorEastAsia" w:eastAsiaTheme="minorEastAsia" w:hAnsiTheme="minorEastAsia" w:cstheme="minorEastAsia" w:hint="eastAsia"/>
                <w:szCs w:val="21"/>
              </w:rPr>
              <w:t>施工模拟动画，根据动画效果及工序完整性计分</w:t>
            </w:r>
          </w:p>
        </w:tc>
      </w:tr>
      <w:tr w:rsidR="00542E26" w:rsidTr="00542E26">
        <w:trPr>
          <w:trHeight w:val="1486"/>
        </w:trPr>
        <w:tc>
          <w:tcPr>
            <w:cnfStyle w:val="001000000000" w:firstRow="0" w:lastRow="0" w:firstColumn="1" w:lastColumn="0" w:oddVBand="0" w:evenVBand="0" w:oddHBand="0" w:evenHBand="0" w:firstRowFirstColumn="0" w:firstRowLastColumn="0" w:lastRowFirstColumn="0" w:lastRowLastColumn="0"/>
            <w:tcW w:w="1277" w:type="dxa"/>
            <w:vMerge/>
            <w:shd w:val="clear" w:color="auto" w:fill="FFFFFF"/>
            <w:vAlign w:val="center"/>
          </w:tcPr>
          <w:p w:rsidR="00542E26" w:rsidRDefault="00542E26">
            <w:pPr>
              <w:spacing w:line="320" w:lineRule="exact"/>
              <w:jc w:val="center"/>
              <w:rPr>
                <w:rFonts w:ascii="宋体" w:eastAsiaTheme="majorEastAsia" w:hAnsi="宋体" w:cstheme="minorEastAsia"/>
                <w:b w:val="0"/>
                <w:bCs w:val="0"/>
                <w:szCs w:val="21"/>
              </w:rPr>
            </w:pPr>
          </w:p>
        </w:tc>
        <w:tc>
          <w:tcPr>
            <w:tcW w:w="1786" w:type="dxa"/>
            <w:shd w:val="clear" w:color="auto" w:fill="FFFFFF"/>
            <w:vAlign w:val="center"/>
          </w:tcPr>
          <w:p w:rsidR="00542E26" w:rsidRDefault="002B7D74">
            <w:pPr>
              <w:spacing w:line="320" w:lineRule="exact"/>
              <w:jc w:val="center"/>
              <w:cnfStyle w:val="000000000000" w:firstRow="0" w:lastRow="0" w:firstColumn="0" w:lastColumn="0" w:oddVBand="0" w:evenVBand="0" w:oddHBand="0" w:evenHBand="0" w:firstRowFirstColumn="0" w:firstRowLastColumn="0" w:lastRowFirstColumn="0" w:lastRowLastColumn="0"/>
              <w:rPr>
                <w:rFonts w:ascii="宋体" w:hAnsi="宋体" w:cstheme="minorEastAsia"/>
                <w:szCs w:val="21"/>
              </w:rPr>
            </w:pPr>
            <w:r>
              <w:rPr>
                <w:rFonts w:asciiTheme="minorEastAsia" w:eastAsiaTheme="minorEastAsia" w:hAnsiTheme="minorEastAsia" w:cstheme="minorEastAsia" w:hint="eastAsia"/>
                <w:szCs w:val="21"/>
              </w:rPr>
              <w:t>各项分析报表</w:t>
            </w:r>
          </w:p>
        </w:tc>
        <w:tc>
          <w:tcPr>
            <w:tcW w:w="6095" w:type="dxa"/>
            <w:shd w:val="clear" w:color="auto" w:fill="FFFFFF"/>
            <w:vAlign w:val="center"/>
          </w:tcPr>
          <w:p w:rsidR="00542E26" w:rsidRDefault="002B7D74">
            <w:pPr>
              <w:spacing w:line="320" w:lineRule="exact"/>
              <w:cnfStyle w:val="000000000000" w:firstRow="0" w:lastRow="0" w:firstColumn="0" w:lastColumn="0" w:oddVBand="0" w:evenVBand="0" w:oddHBand="0" w:evenHBand="0" w:firstRowFirstColumn="0" w:firstRowLastColumn="0" w:lastRowFirstColumn="0" w:lastRowLastColumn="0"/>
              <w:rPr>
                <w:rFonts w:ascii="宋体" w:hAnsi="宋体" w:cstheme="minorEastAsia"/>
                <w:szCs w:val="21"/>
              </w:rPr>
            </w:pPr>
            <w:r>
              <w:rPr>
                <w:rFonts w:asciiTheme="minorEastAsia" w:eastAsiaTheme="minorEastAsia" w:hAnsiTheme="minorEastAsia" w:cstheme="minorEastAsia" w:hint="eastAsia"/>
                <w:szCs w:val="21"/>
              </w:rPr>
              <w:t>根据编辑完成的</w:t>
            </w:r>
            <w:r>
              <w:rPr>
                <w:rFonts w:asciiTheme="minorEastAsia" w:eastAsiaTheme="minorEastAsia" w:hAnsiTheme="minorEastAsia" w:cstheme="minorEastAsia" w:hint="eastAsia"/>
                <w:szCs w:val="21"/>
              </w:rPr>
              <w:t>5D</w:t>
            </w:r>
            <w:r>
              <w:rPr>
                <w:rFonts w:asciiTheme="minorEastAsia" w:eastAsiaTheme="minorEastAsia" w:hAnsiTheme="minorEastAsia" w:cstheme="minorEastAsia" w:hint="eastAsia"/>
                <w:szCs w:val="21"/>
              </w:rPr>
              <w:t>工程，输出报表文件，根据报表数据合理计分</w:t>
            </w:r>
          </w:p>
        </w:tc>
      </w:tr>
    </w:tbl>
    <w:p w:rsidR="00542E26" w:rsidRDefault="002B7D74">
      <w:pPr>
        <w:numPr>
          <w:ilvl w:val="0"/>
          <w:numId w:val="1"/>
        </w:numPr>
        <w:ind w:firstLineChars="127" w:firstLine="298"/>
        <w:jc w:val="left"/>
        <w:rPr>
          <w:rFonts w:ascii="宋体" w:hAnsi="宋体" w:cs="宋体"/>
          <w:bCs/>
          <w:kern w:val="0"/>
          <w:sz w:val="24"/>
        </w:rPr>
      </w:pPr>
      <w:r>
        <w:rPr>
          <w:rFonts w:ascii="宋体" w:hAnsi="宋体" w:cs="宋体"/>
          <w:bCs/>
          <w:kern w:val="0"/>
          <w:sz w:val="24"/>
        </w:rPr>
        <w:t>本次大赛</w:t>
      </w:r>
      <w:r>
        <w:rPr>
          <w:rFonts w:ascii="宋体" w:hAnsi="宋体" w:cs="宋体" w:hint="eastAsia"/>
          <w:bCs/>
          <w:kern w:val="0"/>
          <w:sz w:val="24"/>
        </w:rPr>
        <w:t>竞赛规则及评分标准</w:t>
      </w:r>
      <w:r>
        <w:rPr>
          <w:rFonts w:ascii="宋体" w:hAnsi="宋体" w:cs="宋体"/>
          <w:bCs/>
          <w:kern w:val="0"/>
          <w:sz w:val="24"/>
        </w:rPr>
        <w:t>最终解释权</w:t>
      </w:r>
      <w:proofErr w:type="gramStart"/>
      <w:r>
        <w:rPr>
          <w:rFonts w:ascii="宋体" w:hAnsi="宋体" w:cs="宋体"/>
          <w:bCs/>
          <w:kern w:val="0"/>
          <w:sz w:val="24"/>
        </w:rPr>
        <w:t>归</w:t>
      </w:r>
      <w:r>
        <w:rPr>
          <w:rFonts w:ascii="宋体" w:hAnsi="宋体" w:cs="宋体" w:hint="eastAsia"/>
          <w:bCs/>
          <w:kern w:val="0"/>
          <w:sz w:val="24"/>
        </w:rPr>
        <w:t>大赛</w:t>
      </w:r>
      <w:proofErr w:type="gramEnd"/>
      <w:r>
        <w:rPr>
          <w:rFonts w:ascii="宋体" w:hAnsi="宋体" w:cs="宋体" w:hint="eastAsia"/>
          <w:bCs/>
          <w:kern w:val="0"/>
          <w:sz w:val="24"/>
        </w:rPr>
        <w:t>组委会</w:t>
      </w:r>
      <w:r>
        <w:rPr>
          <w:rFonts w:ascii="宋体" w:hAnsi="宋体" w:cs="宋体"/>
          <w:bCs/>
          <w:kern w:val="0"/>
          <w:sz w:val="24"/>
        </w:rPr>
        <w:t>所有</w:t>
      </w:r>
      <w:r>
        <w:rPr>
          <w:rFonts w:ascii="宋体" w:hAnsi="宋体" w:cs="宋体" w:hint="eastAsia"/>
          <w:bCs/>
          <w:kern w:val="0"/>
          <w:sz w:val="24"/>
        </w:rPr>
        <w:t>。</w:t>
      </w:r>
    </w:p>
    <w:p w:rsidR="00542E26" w:rsidRDefault="002B7D74">
      <w:pPr>
        <w:pStyle w:val="af1"/>
        <w:numPr>
          <w:ilvl w:val="0"/>
          <w:numId w:val="2"/>
        </w:numPr>
        <w:spacing w:beforeLines="50" w:before="300"/>
        <w:ind w:firstLineChars="0" w:firstLine="0"/>
        <w:jc w:val="left"/>
        <w:outlineLvl w:val="0"/>
        <w:rPr>
          <w:rFonts w:ascii="黑体" w:eastAsia="黑体" w:hAnsi="黑体" w:cs="黑体"/>
          <w:bCs/>
          <w:sz w:val="24"/>
        </w:rPr>
      </w:pPr>
      <w:bookmarkStart w:id="7" w:name="_Toc2679"/>
      <w:r>
        <w:rPr>
          <w:rFonts w:ascii="黑体" w:eastAsia="黑体" w:hAnsi="黑体" w:cs="黑体" w:hint="eastAsia"/>
          <w:bCs/>
          <w:sz w:val="24"/>
        </w:rPr>
        <w:t>奖项设置</w:t>
      </w:r>
      <w:bookmarkEnd w:id="6"/>
      <w:bookmarkEnd w:id="7"/>
    </w:p>
    <w:tbl>
      <w:tblPr>
        <w:tblW w:w="9611" w:type="dxa"/>
        <w:tblInd w:w="-14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48"/>
        <w:gridCol w:w="2551"/>
        <w:gridCol w:w="1843"/>
        <w:gridCol w:w="3969"/>
      </w:tblGrid>
      <w:tr w:rsidR="00542E26">
        <w:trPr>
          <w:trHeight w:val="629"/>
        </w:trPr>
        <w:tc>
          <w:tcPr>
            <w:tcW w:w="1248" w:type="dxa"/>
            <w:tcBorders>
              <w:top w:val="single" w:sz="4" w:space="0" w:color="auto"/>
              <w:left w:val="single" w:sz="4" w:space="0" w:color="auto"/>
              <w:bottom w:val="single" w:sz="4" w:space="0" w:color="auto"/>
              <w:right w:val="single" w:sz="4" w:space="0" w:color="auto"/>
            </w:tcBorders>
            <w:vAlign w:val="center"/>
          </w:tcPr>
          <w:p w:rsidR="00542E26" w:rsidRDefault="002B7D74">
            <w:pPr>
              <w:widowControl/>
              <w:jc w:val="center"/>
              <w:rPr>
                <w:rFonts w:ascii="宋体" w:hAnsi="宋体" w:cs="宋体"/>
                <w:b/>
                <w:kern w:val="0"/>
                <w:szCs w:val="21"/>
              </w:rPr>
            </w:pPr>
            <w:r>
              <w:rPr>
                <w:rFonts w:ascii="宋体" w:hAnsi="宋体" w:cs="宋体" w:hint="eastAsia"/>
                <w:b/>
                <w:color w:val="000000"/>
                <w:kern w:val="0"/>
                <w:szCs w:val="21"/>
              </w:rPr>
              <w:t>类别</w:t>
            </w:r>
          </w:p>
        </w:tc>
        <w:tc>
          <w:tcPr>
            <w:tcW w:w="2551" w:type="dxa"/>
            <w:tcBorders>
              <w:top w:val="single" w:sz="4" w:space="0" w:color="auto"/>
              <w:left w:val="single" w:sz="4" w:space="0" w:color="auto"/>
              <w:bottom w:val="single" w:sz="4" w:space="0" w:color="auto"/>
              <w:right w:val="single" w:sz="4" w:space="0" w:color="auto"/>
            </w:tcBorders>
            <w:vAlign w:val="center"/>
          </w:tcPr>
          <w:p w:rsidR="00542E26" w:rsidRDefault="002B7D74">
            <w:pPr>
              <w:widowControl/>
              <w:jc w:val="center"/>
              <w:rPr>
                <w:rFonts w:ascii="宋体" w:hAnsi="宋体" w:cs="宋体"/>
                <w:b/>
                <w:kern w:val="0"/>
                <w:szCs w:val="21"/>
              </w:rPr>
            </w:pPr>
            <w:r>
              <w:rPr>
                <w:rFonts w:ascii="宋体" w:hAnsi="宋体" w:cs="宋体"/>
                <w:b/>
                <w:color w:val="000000"/>
                <w:kern w:val="0"/>
                <w:szCs w:val="21"/>
              </w:rPr>
              <w:t>奖项设置</w:t>
            </w:r>
          </w:p>
        </w:tc>
        <w:tc>
          <w:tcPr>
            <w:tcW w:w="1843" w:type="dxa"/>
            <w:tcBorders>
              <w:top w:val="single" w:sz="4" w:space="0" w:color="auto"/>
              <w:left w:val="single" w:sz="4" w:space="0" w:color="auto"/>
              <w:bottom w:val="single" w:sz="4" w:space="0" w:color="auto"/>
              <w:right w:val="single" w:sz="4" w:space="0" w:color="auto"/>
            </w:tcBorders>
            <w:vAlign w:val="center"/>
          </w:tcPr>
          <w:p w:rsidR="00542E26" w:rsidRDefault="002B7D74">
            <w:pPr>
              <w:widowControl/>
              <w:jc w:val="center"/>
              <w:rPr>
                <w:rFonts w:ascii="宋体" w:hAnsi="宋体" w:cs="宋体"/>
                <w:b/>
                <w:kern w:val="0"/>
                <w:szCs w:val="21"/>
              </w:rPr>
            </w:pPr>
            <w:r>
              <w:rPr>
                <w:rFonts w:ascii="宋体" w:hAnsi="宋体" w:cs="宋体"/>
                <w:b/>
                <w:color w:val="000000"/>
                <w:kern w:val="0"/>
                <w:szCs w:val="21"/>
              </w:rPr>
              <w:t>获奖比例</w:t>
            </w:r>
          </w:p>
        </w:tc>
        <w:tc>
          <w:tcPr>
            <w:tcW w:w="3969" w:type="dxa"/>
            <w:tcBorders>
              <w:top w:val="single" w:sz="4" w:space="0" w:color="auto"/>
              <w:left w:val="single" w:sz="4" w:space="0" w:color="auto"/>
              <w:bottom w:val="single" w:sz="4" w:space="0" w:color="auto"/>
              <w:right w:val="single" w:sz="4" w:space="0" w:color="auto"/>
            </w:tcBorders>
            <w:vAlign w:val="center"/>
          </w:tcPr>
          <w:p w:rsidR="00542E26" w:rsidRDefault="002B7D74">
            <w:pPr>
              <w:widowControl/>
              <w:jc w:val="center"/>
              <w:rPr>
                <w:rFonts w:ascii="宋体" w:hAnsi="宋体" w:cs="宋体"/>
                <w:b/>
                <w:kern w:val="0"/>
                <w:szCs w:val="21"/>
              </w:rPr>
            </w:pPr>
            <w:r>
              <w:rPr>
                <w:rFonts w:ascii="宋体" w:hAnsi="宋体" w:cs="宋体"/>
                <w:b/>
                <w:color w:val="000000"/>
                <w:kern w:val="0"/>
                <w:szCs w:val="21"/>
              </w:rPr>
              <w:t>奖励</w:t>
            </w:r>
          </w:p>
        </w:tc>
      </w:tr>
      <w:tr w:rsidR="00542E26">
        <w:trPr>
          <w:trHeight w:val="629"/>
        </w:trPr>
        <w:tc>
          <w:tcPr>
            <w:tcW w:w="1248" w:type="dxa"/>
            <w:vMerge w:val="restart"/>
            <w:tcBorders>
              <w:top w:val="single" w:sz="4" w:space="0" w:color="auto"/>
              <w:left w:val="single" w:sz="4" w:space="0" w:color="auto"/>
              <w:right w:val="single" w:sz="4" w:space="0" w:color="auto"/>
            </w:tcBorders>
            <w:vAlign w:val="center"/>
          </w:tcPr>
          <w:p w:rsidR="00542E26" w:rsidRDefault="002B7D74">
            <w:pPr>
              <w:widowControl/>
              <w:jc w:val="center"/>
              <w:rPr>
                <w:rFonts w:ascii="宋体" w:hAnsi="宋体" w:cs="宋体"/>
                <w:color w:val="000000"/>
                <w:kern w:val="0"/>
                <w:szCs w:val="21"/>
              </w:rPr>
            </w:pPr>
            <w:r>
              <w:rPr>
                <w:rFonts w:ascii="宋体" w:hAnsi="宋体" w:cs="宋体" w:hint="eastAsia"/>
                <w:color w:val="000000"/>
                <w:kern w:val="0"/>
                <w:szCs w:val="21"/>
              </w:rPr>
              <w:t>单项奖</w:t>
            </w:r>
          </w:p>
        </w:tc>
        <w:tc>
          <w:tcPr>
            <w:tcW w:w="2551" w:type="dxa"/>
            <w:tcBorders>
              <w:top w:val="single" w:sz="4" w:space="0" w:color="auto"/>
              <w:left w:val="single" w:sz="4" w:space="0" w:color="auto"/>
              <w:bottom w:val="single" w:sz="4" w:space="0" w:color="auto"/>
              <w:right w:val="single" w:sz="4" w:space="0" w:color="auto"/>
            </w:tcBorders>
            <w:vAlign w:val="center"/>
          </w:tcPr>
          <w:p w:rsidR="00542E26" w:rsidRDefault="002B7D74">
            <w:pPr>
              <w:widowControl/>
              <w:jc w:val="center"/>
              <w:rPr>
                <w:rFonts w:ascii="宋体" w:hAnsi="宋体" w:cs="宋体"/>
                <w:kern w:val="0"/>
                <w:szCs w:val="21"/>
              </w:rPr>
            </w:pPr>
            <w:r>
              <w:rPr>
                <w:rFonts w:ascii="宋体" w:hAnsi="宋体" w:cs="宋体" w:hint="eastAsia"/>
                <w:color w:val="000000"/>
                <w:kern w:val="0"/>
                <w:szCs w:val="21"/>
              </w:rPr>
              <w:t>第一名</w:t>
            </w:r>
          </w:p>
        </w:tc>
        <w:tc>
          <w:tcPr>
            <w:tcW w:w="1843" w:type="dxa"/>
            <w:tcBorders>
              <w:top w:val="single" w:sz="4" w:space="0" w:color="auto"/>
              <w:left w:val="single" w:sz="4" w:space="0" w:color="auto"/>
              <w:bottom w:val="single" w:sz="4" w:space="0" w:color="auto"/>
              <w:right w:val="single" w:sz="4" w:space="0" w:color="auto"/>
            </w:tcBorders>
            <w:vAlign w:val="center"/>
          </w:tcPr>
          <w:p w:rsidR="00542E26" w:rsidRDefault="002B7D74">
            <w:pPr>
              <w:widowControl/>
              <w:jc w:val="center"/>
              <w:rPr>
                <w:rFonts w:ascii="宋体" w:hAnsi="宋体" w:cs="宋体"/>
                <w:kern w:val="0"/>
                <w:szCs w:val="21"/>
              </w:rPr>
            </w:pPr>
            <w:r>
              <w:rPr>
                <w:rFonts w:ascii="宋体" w:hAnsi="宋体" w:cs="宋体" w:hint="eastAsia"/>
                <w:color w:val="000000"/>
                <w:kern w:val="0"/>
                <w:szCs w:val="21"/>
              </w:rPr>
              <w:t>1</w:t>
            </w:r>
            <w:r>
              <w:rPr>
                <w:rFonts w:ascii="宋体" w:hAnsi="宋体" w:cs="宋体" w:hint="eastAsia"/>
                <w:color w:val="000000"/>
                <w:kern w:val="0"/>
                <w:szCs w:val="21"/>
              </w:rPr>
              <w:t>支队</w:t>
            </w:r>
          </w:p>
        </w:tc>
        <w:tc>
          <w:tcPr>
            <w:tcW w:w="3969" w:type="dxa"/>
            <w:tcBorders>
              <w:top w:val="single" w:sz="4" w:space="0" w:color="auto"/>
              <w:left w:val="single" w:sz="4" w:space="0" w:color="auto"/>
              <w:bottom w:val="single" w:sz="4" w:space="0" w:color="auto"/>
              <w:right w:val="single" w:sz="4" w:space="0" w:color="auto"/>
            </w:tcBorders>
            <w:vAlign w:val="center"/>
          </w:tcPr>
          <w:p w:rsidR="00542E26" w:rsidRDefault="002B7D74">
            <w:pPr>
              <w:widowControl/>
              <w:jc w:val="left"/>
              <w:rPr>
                <w:rFonts w:ascii="宋体" w:hAnsi="宋体" w:cs="宋体"/>
                <w:color w:val="000000"/>
                <w:kern w:val="0"/>
                <w:szCs w:val="21"/>
              </w:rPr>
            </w:pPr>
            <w:r>
              <w:rPr>
                <w:rFonts w:ascii="宋体" w:hAnsi="宋体" w:cs="宋体"/>
                <w:color w:val="000000"/>
                <w:kern w:val="0"/>
                <w:szCs w:val="21"/>
              </w:rPr>
              <w:t>证书</w:t>
            </w:r>
            <w:r>
              <w:rPr>
                <w:rFonts w:ascii="宋体" w:hAnsi="宋体" w:cs="宋体"/>
                <w:color w:val="000000"/>
                <w:kern w:val="0"/>
                <w:szCs w:val="21"/>
              </w:rPr>
              <w:t>+</w:t>
            </w:r>
            <w:r>
              <w:rPr>
                <w:rFonts w:ascii="宋体" w:hAnsi="宋体" w:cs="宋体" w:hint="eastAsia"/>
                <w:color w:val="000000"/>
                <w:kern w:val="0"/>
                <w:szCs w:val="21"/>
              </w:rPr>
              <w:t>奖品</w:t>
            </w:r>
          </w:p>
        </w:tc>
      </w:tr>
      <w:tr w:rsidR="00542E26">
        <w:trPr>
          <w:trHeight w:val="629"/>
        </w:trPr>
        <w:tc>
          <w:tcPr>
            <w:tcW w:w="1248" w:type="dxa"/>
            <w:vMerge/>
            <w:tcBorders>
              <w:left w:val="single" w:sz="4" w:space="0" w:color="auto"/>
              <w:right w:val="single" w:sz="4" w:space="0" w:color="auto"/>
            </w:tcBorders>
            <w:vAlign w:val="center"/>
          </w:tcPr>
          <w:p w:rsidR="00542E26" w:rsidRDefault="00542E26">
            <w:pPr>
              <w:widowControl/>
              <w:jc w:val="center"/>
              <w:rPr>
                <w:rFonts w:ascii="宋体" w:hAnsi="宋体" w:cs="宋体"/>
                <w:color w:val="000000"/>
                <w:kern w:val="0"/>
                <w:szCs w:val="21"/>
              </w:rPr>
            </w:pPr>
          </w:p>
        </w:tc>
        <w:tc>
          <w:tcPr>
            <w:tcW w:w="2551" w:type="dxa"/>
            <w:tcBorders>
              <w:top w:val="single" w:sz="4" w:space="0" w:color="auto"/>
              <w:left w:val="single" w:sz="4" w:space="0" w:color="auto"/>
              <w:bottom w:val="single" w:sz="4" w:space="0" w:color="auto"/>
              <w:right w:val="single" w:sz="4" w:space="0" w:color="auto"/>
            </w:tcBorders>
            <w:vAlign w:val="center"/>
          </w:tcPr>
          <w:p w:rsidR="00542E26" w:rsidRDefault="002B7D74">
            <w:pPr>
              <w:widowControl/>
              <w:jc w:val="center"/>
              <w:rPr>
                <w:rFonts w:ascii="宋体" w:hAnsi="宋体" w:cs="宋体"/>
                <w:kern w:val="0"/>
                <w:szCs w:val="21"/>
              </w:rPr>
            </w:pPr>
            <w:r>
              <w:rPr>
                <w:rFonts w:ascii="宋体" w:hAnsi="宋体" w:cs="宋体" w:hint="eastAsia"/>
                <w:color w:val="000000"/>
                <w:kern w:val="0"/>
                <w:szCs w:val="21"/>
              </w:rPr>
              <w:t>第二名</w:t>
            </w:r>
          </w:p>
        </w:tc>
        <w:tc>
          <w:tcPr>
            <w:tcW w:w="1843" w:type="dxa"/>
            <w:tcBorders>
              <w:top w:val="single" w:sz="4" w:space="0" w:color="auto"/>
              <w:left w:val="single" w:sz="4" w:space="0" w:color="auto"/>
              <w:bottom w:val="single" w:sz="4" w:space="0" w:color="auto"/>
              <w:right w:val="single" w:sz="4" w:space="0" w:color="auto"/>
            </w:tcBorders>
            <w:vAlign w:val="center"/>
          </w:tcPr>
          <w:p w:rsidR="00542E26" w:rsidRDefault="002B7D74">
            <w:pPr>
              <w:widowControl/>
              <w:jc w:val="center"/>
              <w:rPr>
                <w:rFonts w:ascii="宋体" w:hAnsi="宋体" w:cs="宋体"/>
                <w:kern w:val="0"/>
                <w:szCs w:val="21"/>
              </w:rPr>
            </w:pPr>
            <w:r>
              <w:rPr>
                <w:rFonts w:ascii="宋体" w:hAnsi="宋体" w:cs="宋体" w:hint="eastAsia"/>
                <w:color w:val="000000"/>
                <w:kern w:val="0"/>
                <w:szCs w:val="21"/>
              </w:rPr>
              <w:t>1</w:t>
            </w:r>
            <w:r>
              <w:rPr>
                <w:rFonts w:ascii="宋体" w:hAnsi="宋体" w:cs="宋体" w:hint="eastAsia"/>
                <w:color w:val="000000"/>
                <w:kern w:val="0"/>
                <w:szCs w:val="21"/>
              </w:rPr>
              <w:t>支队</w:t>
            </w:r>
          </w:p>
        </w:tc>
        <w:tc>
          <w:tcPr>
            <w:tcW w:w="3969" w:type="dxa"/>
            <w:tcBorders>
              <w:top w:val="single" w:sz="4" w:space="0" w:color="auto"/>
              <w:left w:val="single" w:sz="4" w:space="0" w:color="auto"/>
              <w:bottom w:val="single" w:sz="4" w:space="0" w:color="auto"/>
              <w:right w:val="single" w:sz="4" w:space="0" w:color="auto"/>
            </w:tcBorders>
            <w:vAlign w:val="center"/>
          </w:tcPr>
          <w:p w:rsidR="00542E26" w:rsidRDefault="002B7D74">
            <w:pPr>
              <w:widowControl/>
              <w:jc w:val="left"/>
              <w:rPr>
                <w:rFonts w:ascii="宋体" w:hAnsi="宋体" w:cs="宋体"/>
                <w:color w:val="000000"/>
                <w:kern w:val="0"/>
                <w:szCs w:val="21"/>
              </w:rPr>
            </w:pPr>
            <w:r>
              <w:rPr>
                <w:rFonts w:ascii="宋体" w:hAnsi="宋体" w:cs="宋体"/>
                <w:color w:val="000000"/>
                <w:kern w:val="0"/>
                <w:szCs w:val="21"/>
              </w:rPr>
              <w:t>证书</w:t>
            </w:r>
            <w:r>
              <w:rPr>
                <w:rFonts w:ascii="宋体" w:hAnsi="宋体" w:cs="宋体"/>
                <w:color w:val="000000"/>
                <w:kern w:val="0"/>
                <w:szCs w:val="21"/>
              </w:rPr>
              <w:t>+</w:t>
            </w:r>
            <w:r>
              <w:rPr>
                <w:rFonts w:ascii="宋体" w:hAnsi="宋体" w:cs="宋体" w:hint="eastAsia"/>
                <w:color w:val="000000"/>
                <w:kern w:val="0"/>
                <w:szCs w:val="21"/>
              </w:rPr>
              <w:t>奖品</w:t>
            </w:r>
          </w:p>
        </w:tc>
      </w:tr>
      <w:tr w:rsidR="00542E26">
        <w:trPr>
          <w:trHeight w:val="629"/>
        </w:trPr>
        <w:tc>
          <w:tcPr>
            <w:tcW w:w="1248" w:type="dxa"/>
            <w:vMerge/>
            <w:tcBorders>
              <w:left w:val="single" w:sz="4" w:space="0" w:color="auto"/>
              <w:right w:val="single" w:sz="4" w:space="0" w:color="auto"/>
            </w:tcBorders>
            <w:vAlign w:val="center"/>
          </w:tcPr>
          <w:p w:rsidR="00542E26" w:rsidRDefault="00542E26">
            <w:pPr>
              <w:widowControl/>
              <w:jc w:val="center"/>
              <w:rPr>
                <w:rFonts w:ascii="宋体" w:hAnsi="宋体" w:cs="宋体"/>
                <w:color w:val="000000"/>
                <w:kern w:val="0"/>
                <w:szCs w:val="21"/>
              </w:rPr>
            </w:pPr>
          </w:p>
        </w:tc>
        <w:tc>
          <w:tcPr>
            <w:tcW w:w="2551" w:type="dxa"/>
            <w:tcBorders>
              <w:top w:val="single" w:sz="4" w:space="0" w:color="auto"/>
              <w:left w:val="single" w:sz="4" w:space="0" w:color="auto"/>
              <w:bottom w:val="single" w:sz="4" w:space="0" w:color="auto"/>
              <w:right w:val="single" w:sz="4" w:space="0" w:color="auto"/>
            </w:tcBorders>
            <w:vAlign w:val="center"/>
          </w:tcPr>
          <w:p w:rsidR="00542E26" w:rsidRDefault="002B7D74">
            <w:pPr>
              <w:widowControl/>
              <w:jc w:val="center"/>
              <w:rPr>
                <w:rFonts w:ascii="宋体" w:hAnsi="宋体" w:cs="宋体"/>
                <w:kern w:val="0"/>
                <w:szCs w:val="21"/>
              </w:rPr>
            </w:pPr>
            <w:r>
              <w:rPr>
                <w:rFonts w:ascii="宋体" w:hAnsi="宋体" w:cs="宋体" w:hint="eastAsia"/>
                <w:color w:val="000000"/>
                <w:kern w:val="0"/>
                <w:szCs w:val="21"/>
              </w:rPr>
              <w:t>第三名</w:t>
            </w:r>
          </w:p>
        </w:tc>
        <w:tc>
          <w:tcPr>
            <w:tcW w:w="1843" w:type="dxa"/>
            <w:tcBorders>
              <w:top w:val="single" w:sz="4" w:space="0" w:color="auto"/>
              <w:left w:val="single" w:sz="4" w:space="0" w:color="auto"/>
              <w:bottom w:val="single" w:sz="4" w:space="0" w:color="auto"/>
              <w:right w:val="single" w:sz="4" w:space="0" w:color="auto"/>
            </w:tcBorders>
            <w:vAlign w:val="center"/>
          </w:tcPr>
          <w:p w:rsidR="00542E26" w:rsidRDefault="002B7D74">
            <w:pPr>
              <w:widowControl/>
              <w:jc w:val="center"/>
              <w:rPr>
                <w:rFonts w:ascii="宋体" w:hAnsi="宋体" w:cs="宋体"/>
                <w:kern w:val="0"/>
                <w:szCs w:val="21"/>
              </w:rPr>
            </w:pPr>
            <w:r>
              <w:rPr>
                <w:rFonts w:ascii="宋体" w:hAnsi="宋体" w:cs="宋体" w:hint="eastAsia"/>
                <w:color w:val="000000"/>
                <w:kern w:val="0"/>
                <w:szCs w:val="21"/>
              </w:rPr>
              <w:t>1</w:t>
            </w:r>
            <w:r>
              <w:rPr>
                <w:rFonts w:ascii="宋体" w:hAnsi="宋体" w:cs="宋体" w:hint="eastAsia"/>
                <w:color w:val="000000"/>
                <w:kern w:val="0"/>
                <w:szCs w:val="21"/>
              </w:rPr>
              <w:t>支队</w:t>
            </w:r>
          </w:p>
        </w:tc>
        <w:tc>
          <w:tcPr>
            <w:tcW w:w="3969" w:type="dxa"/>
            <w:tcBorders>
              <w:top w:val="single" w:sz="4" w:space="0" w:color="auto"/>
              <w:left w:val="single" w:sz="4" w:space="0" w:color="auto"/>
              <w:bottom w:val="single" w:sz="4" w:space="0" w:color="auto"/>
              <w:right w:val="single" w:sz="4" w:space="0" w:color="auto"/>
            </w:tcBorders>
            <w:vAlign w:val="center"/>
          </w:tcPr>
          <w:p w:rsidR="00542E26" w:rsidRDefault="002B7D74">
            <w:pPr>
              <w:widowControl/>
              <w:jc w:val="left"/>
              <w:rPr>
                <w:rFonts w:ascii="宋体" w:hAnsi="宋体" w:cs="宋体"/>
                <w:color w:val="000000"/>
                <w:kern w:val="0"/>
                <w:szCs w:val="21"/>
              </w:rPr>
            </w:pPr>
            <w:r>
              <w:rPr>
                <w:rFonts w:ascii="宋体" w:hAnsi="宋体" w:cs="宋体"/>
                <w:color w:val="000000"/>
                <w:kern w:val="0"/>
                <w:szCs w:val="21"/>
              </w:rPr>
              <w:t>证书</w:t>
            </w:r>
            <w:r>
              <w:rPr>
                <w:rFonts w:ascii="宋体" w:hAnsi="宋体" w:cs="宋体"/>
                <w:color w:val="000000"/>
                <w:kern w:val="0"/>
                <w:szCs w:val="21"/>
              </w:rPr>
              <w:t>+</w:t>
            </w:r>
            <w:r>
              <w:rPr>
                <w:rFonts w:ascii="宋体" w:hAnsi="宋体" w:cs="宋体" w:hint="eastAsia"/>
                <w:color w:val="000000"/>
                <w:kern w:val="0"/>
                <w:szCs w:val="21"/>
              </w:rPr>
              <w:t>奖品</w:t>
            </w:r>
          </w:p>
        </w:tc>
      </w:tr>
      <w:tr w:rsidR="00542E26">
        <w:trPr>
          <w:trHeight w:val="629"/>
        </w:trPr>
        <w:tc>
          <w:tcPr>
            <w:tcW w:w="1248" w:type="dxa"/>
            <w:vMerge/>
            <w:tcBorders>
              <w:left w:val="single" w:sz="4" w:space="0" w:color="auto"/>
              <w:right w:val="single" w:sz="4" w:space="0" w:color="auto"/>
            </w:tcBorders>
            <w:vAlign w:val="center"/>
          </w:tcPr>
          <w:p w:rsidR="00542E26" w:rsidRDefault="00542E26">
            <w:pPr>
              <w:widowControl/>
              <w:jc w:val="center"/>
              <w:rPr>
                <w:rFonts w:ascii="宋体" w:hAnsi="宋体" w:cs="宋体"/>
                <w:color w:val="000000"/>
                <w:kern w:val="0"/>
                <w:szCs w:val="21"/>
              </w:rPr>
            </w:pPr>
          </w:p>
        </w:tc>
        <w:tc>
          <w:tcPr>
            <w:tcW w:w="2551" w:type="dxa"/>
            <w:tcBorders>
              <w:top w:val="single" w:sz="4" w:space="0" w:color="auto"/>
              <w:left w:val="single" w:sz="4" w:space="0" w:color="auto"/>
              <w:bottom w:val="single" w:sz="4" w:space="0" w:color="auto"/>
              <w:right w:val="single" w:sz="4" w:space="0" w:color="auto"/>
            </w:tcBorders>
            <w:vAlign w:val="center"/>
          </w:tcPr>
          <w:p w:rsidR="00542E26" w:rsidRDefault="002B7D74">
            <w:pPr>
              <w:widowControl/>
              <w:jc w:val="center"/>
              <w:rPr>
                <w:rFonts w:ascii="宋体" w:hAnsi="宋体" w:cs="宋体"/>
                <w:color w:val="000000"/>
                <w:kern w:val="0"/>
                <w:szCs w:val="21"/>
              </w:rPr>
            </w:pPr>
            <w:r>
              <w:rPr>
                <w:rFonts w:ascii="宋体" w:hAnsi="宋体" w:cs="宋体" w:hint="eastAsia"/>
                <w:color w:val="000000"/>
                <w:kern w:val="0"/>
                <w:szCs w:val="21"/>
              </w:rPr>
              <w:t>赛项一前两名</w:t>
            </w:r>
          </w:p>
        </w:tc>
        <w:tc>
          <w:tcPr>
            <w:tcW w:w="1843" w:type="dxa"/>
            <w:tcBorders>
              <w:top w:val="single" w:sz="4" w:space="0" w:color="auto"/>
              <w:left w:val="single" w:sz="4" w:space="0" w:color="auto"/>
              <w:bottom w:val="single" w:sz="4" w:space="0" w:color="auto"/>
              <w:right w:val="single" w:sz="4" w:space="0" w:color="auto"/>
            </w:tcBorders>
            <w:vAlign w:val="center"/>
          </w:tcPr>
          <w:p w:rsidR="00542E26" w:rsidRDefault="002B7D74">
            <w:pPr>
              <w:widowControl/>
              <w:jc w:val="center"/>
              <w:rPr>
                <w:rFonts w:ascii="宋体" w:hAnsi="宋体" w:cs="宋体"/>
                <w:color w:val="000000"/>
                <w:kern w:val="0"/>
                <w:szCs w:val="21"/>
              </w:rPr>
            </w:pPr>
            <w:r>
              <w:rPr>
                <w:rFonts w:ascii="宋体" w:hAnsi="宋体" w:cs="宋体" w:hint="eastAsia"/>
                <w:color w:val="000000"/>
                <w:kern w:val="0"/>
                <w:szCs w:val="21"/>
              </w:rPr>
              <w:t>2</w:t>
            </w:r>
            <w:r>
              <w:rPr>
                <w:rFonts w:ascii="宋体" w:hAnsi="宋体" w:cs="宋体" w:hint="eastAsia"/>
                <w:color w:val="000000"/>
                <w:kern w:val="0"/>
                <w:szCs w:val="21"/>
              </w:rPr>
              <w:t>支队</w:t>
            </w:r>
          </w:p>
        </w:tc>
        <w:tc>
          <w:tcPr>
            <w:tcW w:w="3969" w:type="dxa"/>
            <w:tcBorders>
              <w:top w:val="single" w:sz="4" w:space="0" w:color="auto"/>
              <w:left w:val="single" w:sz="4" w:space="0" w:color="auto"/>
              <w:bottom w:val="single" w:sz="4" w:space="0" w:color="auto"/>
              <w:right w:val="single" w:sz="4" w:space="0" w:color="auto"/>
            </w:tcBorders>
            <w:vAlign w:val="center"/>
          </w:tcPr>
          <w:p w:rsidR="00542E26" w:rsidRDefault="002B7D74">
            <w:pPr>
              <w:widowControl/>
              <w:jc w:val="left"/>
              <w:rPr>
                <w:rFonts w:ascii="宋体" w:hAnsi="宋体" w:cs="宋体"/>
                <w:color w:val="000000"/>
                <w:kern w:val="0"/>
                <w:szCs w:val="21"/>
              </w:rPr>
            </w:pPr>
            <w:r>
              <w:rPr>
                <w:rFonts w:ascii="宋体" w:hAnsi="宋体" w:cs="宋体" w:hint="eastAsia"/>
                <w:color w:val="000000"/>
                <w:kern w:val="0"/>
                <w:szCs w:val="21"/>
              </w:rPr>
              <w:t>1+X</w:t>
            </w:r>
            <w:r>
              <w:rPr>
                <w:rFonts w:ascii="宋体" w:hAnsi="宋体" w:cs="宋体" w:hint="eastAsia"/>
                <w:color w:val="000000"/>
                <w:kern w:val="0"/>
                <w:szCs w:val="21"/>
              </w:rPr>
              <w:t>建筑信息模型（</w:t>
            </w:r>
            <w:r>
              <w:rPr>
                <w:rFonts w:ascii="宋体" w:hAnsi="宋体" w:cs="宋体" w:hint="eastAsia"/>
                <w:color w:val="000000"/>
                <w:kern w:val="0"/>
                <w:szCs w:val="21"/>
              </w:rPr>
              <w:t>BIM</w:t>
            </w:r>
            <w:r>
              <w:rPr>
                <w:rFonts w:ascii="宋体" w:hAnsi="宋体" w:cs="宋体" w:hint="eastAsia"/>
                <w:color w:val="000000"/>
                <w:kern w:val="0"/>
                <w:szCs w:val="21"/>
              </w:rPr>
              <w:t>）职业技能等级证书中级（建筑设备）</w:t>
            </w:r>
          </w:p>
        </w:tc>
      </w:tr>
      <w:tr w:rsidR="00542E26">
        <w:trPr>
          <w:trHeight w:val="629"/>
        </w:trPr>
        <w:tc>
          <w:tcPr>
            <w:tcW w:w="1248" w:type="dxa"/>
            <w:vMerge/>
            <w:tcBorders>
              <w:left w:val="single" w:sz="4" w:space="0" w:color="auto"/>
              <w:right w:val="single" w:sz="4" w:space="0" w:color="auto"/>
            </w:tcBorders>
            <w:vAlign w:val="center"/>
          </w:tcPr>
          <w:p w:rsidR="00542E26" w:rsidRDefault="00542E26">
            <w:pPr>
              <w:widowControl/>
              <w:jc w:val="center"/>
              <w:rPr>
                <w:rFonts w:ascii="宋体" w:hAnsi="宋体" w:cs="宋体"/>
                <w:color w:val="000000"/>
                <w:kern w:val="0"/>
                <w:szCs w:val="21"/>
              </w:rPr>
            </w:pPr>
          </w:p>
        </w:tc>
        <w:tc>
          <w:tcPr>
            <w:tcW w:w="2551" w:type="dxa"/>
            <w:tcBorders>
              <w:top w:val="single" w:sz="4" w:space="0" w:color="auto"/>
              <w:left w:val="single" w:sz="4" w:space="0" w:color="auto"/>
              <w:bottom w:val="single" w:sz="4" w:space="0" w:color="auto"/>
              <w:right w:val="single" w:sz="4" w:space="0" w:color="auto"/>
            </w:tcBorders>
            <w:vAlign w:val="center"/>
          </w:tcPr>
          <w:p w:rsidR="00542E26" w:rsidRDefault="002B7D74">
            <w:pPr>
              <w:widowControl/>
              <w:jc w:val="center"/>
              <w:rPr>
                <w:rFonts w:ascii="宋体" w:hAnsi="宋体" w:cs="宋体"/>
                <w:color w:val="000000"/>
                <w:kern w:val="0"/>
                <w:szCs w:val="21"/>
              </w:rPr>
            </w:pPr>
            <w:r>
              <w:rPr>
                <w:rFonts w:ascii="宋体" w:hAnsi="宋体" w:cs="宋体" w:hint="eastAsia"/>
                <w:color w:val="000000"/>
                <w:kern w:val="0"/>
                <w:szCs w:val="21"/>
              </w:rPr>
              <w:t>赛项二第一名</w:t>
            </w:r>
          </w:p>
        </w:tc>
        <w:tc>
          <w:tcPr>
            <w:tcW w:w="1843" w:type="dxa"/>
            <w:tcBorders>
              <w:top w:val="single" w:sz="4" w:space="0" w:color="auto"/>
              <w:left w:val="single" w:sz="4" w:space="0" w:color="auto"/>
              <w:bottom w:val="single" w:sz="4" w:space="0" w:color="auto"/>
              <w:right w:val="single" w:sz="4" w:space="0" w:color="auto"/>
            </w:tcBorders>
            <w:vAlign w:val="center"/>
          </w:tcPr>
          <w:p w:rsidR="00542E26" w:rsidRDefault="002B7D74">
            <w:pPr>
              <w:widowControl/>
              <w:jc w:val="center"/>
              <w:rPr>
                <w:rFonts w:ascii="宋体" w:hAnsi="宋体" w:cs="宋体"/>
                <w:color w:val="000000"/>
                <w:kern w:val="0"/>
                <w:szCs w:val="21"/>
              </w:rPr>
            </w:pPr>
            <w:r>
              <w:rPr>
                <w:rFonts w:ascii="宋体" w:hAnsi="宋体" w:cs="宋体" w:hint="eastAsia"/>
                <w:color w:val="000000"/>
                <w:kern w:val="0"/>
                <w:szCs w:val="21"/>
              </w:rPr>
              <w:t>1</w:t>
            </w:r>
            <w:r>
              <w:rPr>
                <w:rFonts w:ascii="宋体" w:hAnsi="宋体" w:cs="宋体" w:hint="eastAsia"/>
                <w:color w:val="000000"/>
                <w:kern w:val="0"/>
                <w:szCs w:val="21"/>
              </w:rPr>
              <w:t>支队</w:t>
            </w:r>
          </w:p>
        </w:tc>
        <w:tc>
          <w:tcPr>
            <w:tcW w:w="3969" w:type="dxa"/>
            <w:tcBorders>
              <w:top w:val="single" w:sz="4" w:space="0" w:color="auto"/>
              <w:left w:val="single" w:sz="4" w:space="0" w:color="auto"/>
              <w:bottom w:val="single" w:sz="4" w:space="0" w:color="auto"/>
              <w:right w:val="single" w:sz="4" w:space="0" w:color="auto"/>
            </w:tcBorders>
            <w:vAlign w:val="center"/>
          </w:tcPr>
          <w:p w:rsidR="00542E26" w:rsidRDefault="002B7D74">
            <w:pPr>
              <w:widowControl/>
              <w:jc w:val="left"/>
              <w:rPr>
                <w:rFonts w:ascii="宋体" w:hAnsi="宋体" w:cs="宋体"/>
                <w:color w:val="000000"/>
                <w:kern w:val="0"/>
                <w:szCs w:val="21"/>
              </w:rPr>
            </w:pPr>
            <w:r>
              <w:rPr>
                <w:rFonts w:ascii="宋体" w:hAnsi="宋体" w:cs="宋体" w:hint="eastAsia"/>
                <w:color w:val="000000"/>
                <w:kern w:val="0"/>
                <w:szCs w:val="21"/>
              </w:rPr>
              <w:t>1+X</w:t>
            </w:r>
            <w:r>
              <w:rPr>
                <w:rFonts w:ascii="宋体" w:hAnsi="宋体" w:cs="宋体" w:hint="eastAsia"/>
                <w:color w:val="000000"/>
                <w:kern w:val="0"/>
                <w:szCs w:val="21"/>
              </w:rPr>
              <w:t>建筑信息模型（</w:t>
            </w:r>
            <w:r>
              <w:rPr>
                <w:rFonts w:ascii="宋体" w:hAnsi="宋体" w:cs="宋体" w:hint="eastAsia"/>
                <w:color w:val="000000"/>
                <w:kern w:val="0"/>
                <w:szCs w:val="21"/>
              </w:rPr>
              <w:t>BIM</w:t>
            </w:r>
            <w:r>
              <w:rPr>
                <w:rFonts w:ascii="宋体" w:hAnsi="宋体" w:cs="宋体" w:hint="eastAsia"/>
                <w:color w:val="000000"/>
                <w:kern w:val="0"/>
                <w:szCs w:val="21"/>
              </w:rPr>
              <w:t>）职业技能等级证书中级（工程管理）</w:t>
            </w:r>
          </w:p>
        </w:tc>
      </w:tr>
      <w:tr w:rsidR="00542E26">
        <w:trPr>
          <w:trHeight w:val="629"/>
        </w:trPr>
        <w:tc>
          <w:tcPr>
            <w:tcW w:w="1248" w:type="dxa"/>
            <w:vMerge/>
            <w:tcBorders>
              <w:left w:val="single" w:sz="4" w:space="0" w:color="auto"/>
              <w:right w:val="single" w:sz="4" w:space="0" w:color="auto"/>
            </w:tcBorders>
            <w:vAlign w:val="center"/>
          </w:tcPr>
          <w:p w:rsidR="00542E26" w:rsidRDefault="00542E26">
            <w:pPr>
              <w:widowControl/>
              <w:jc w:val="center"/>
              <w:rPr>
                <w:rFonts w:ascii="宋体" w:hAnsi="宋体" w:cs="宋体"/>
                <w:color w:val="000000"/>
                <w:kern w:val="0"/>
                <w:szCs w:val="21"/>
              </w:rPr>
            </w:pPr>
          </w:p>
        </w:tc>
        <w:tc>
          <w:tcPr>
            <w:tcW w:w="2551" w:type="dxa"/>
            <w:tcBorders>
              <w:top w:val="single" w:sz="4" w:space="0" w:color="auto"/>
              <w:left w:val="single" w:sz="4" w:space="0" w:color="auto"/>
              <w:bottom w:val="single" w:sz="4" w:space="0" w:color="auto"/>
              <w:right w:val="single" w:sz="4" w:space="0" w:color="auto"/>
            </w:tcBorders>
            <w:vAlign w:val="center"/>
          </w:tcPr>
          <w:p w:rsidR="00542E26" w:rsidRDefault="002B7D74">
            <w:pPr>
              <w:widowControl/>
              <w:jc w:val="center"/>
              <w:rPr>
                <w:rFonts w:ascii="宋体" w:hAnsi="宋体" w:cs="宋体"/>
                <w:color w:val="000000"/>
                <w:kern w:val="0"/>
                <w:szCs w:val="21"/>
              </w:rPr>
            </w:pPr>
            <w:r>
              <w:rPr>
                <w:rFonts w:ascii="宋体" w:hAnsi="宋体" w:cs="宋体" w:hint="eastAsia"/>
                <w:color w:val="000000"/>
                <w:kern w:val="0"/>
                <w:szCs w:val="21"/>
              </w:rPr>
              <w:t>赛项三前两名</w:t>
            </w:r>
          </w:p>
        </w:tc>
        <w:tc>
          <w:tcPr>
            <w:tcW w:w="1843" w:type="dxa"/>
            <w:tcBorders>
              <w:top w:val="single" w:sz="4" w:space="0" w:color="auto"/>
              <w:left w:val="single" w:sz="4" w:space="0" w:color="auto"/>
              <w:bottom w:val="single" w:sz="4" w:space="0" w:color="auto"/>
              <w:right w:val="single" w:sz="4" w:space="0" w:color="auto"/>
            </w:tcBorders>
            <w:vAlign w:val="center"/>
          </w:tcPr>
          <w:p w:rsidR="00542E26" w:rsidRDefault="002B7D74">
            <w:pPr>
              <w:widowControl/>
              <w:jc w:val="center"/>
              <w:rPr>
                <w:rFonts w:ascii="宋体" w:hAnsi="宋体" w:cs="宋体"/>
                <w:color w:val="000000"/>
                <w:kern w:val="0"/>
                <w:szCs w:val="21"/>
              </w:rPr>
            </w:pPr>
            <w:r>
              <w:rPr>
                <w:rFonts w:ascii="宋体" w:hAnsi="宋体" w:cs="宋体" w:hint="eastAsia"/>
                <w:color w:val="000000"/>
                <w:kern w:val="0"/>
                <w:szCs w:val="21"/>
              </w:rPr>
              <w:t>2</w:t>
            </w:r>
            <w:r>
              <w:rPr>
                <w:rFonts w:ascii="宋体" w:hAnsi="宋体" w:cs="宋体" w:hint="eastAsia"/>
                <w:color w:val="000000"/>
                <w:kern w:val="0"/>
                <w:szCs w:val="21"/>
              </w:rPr>
              <w:t>支队</w:t>
            </w:r>
          </w:p>
        </w:tc>
        <w:tc>
          <w:tcPr>
            <w:tcW w:w="3969" w:type="dxa"/>
            <w:tcBorders>
              <w:top w:val="single" w:sz="4" w:space="0" w:color="auto"/>
              <w:left w:val="single" w:sz="4" w:space="0" w:color="auto"/>
              <w:bottom w:val="single" w:sz="4" w:space="0" w:color="auto"/>
              <w:right w:val="single" w:sz="4" w:space="0" w:color="auto"/>
            </w:tcBorders>
            <w:vAlign w:val="center"/>
          </w:tcPr>
          <w:p w:rsidR="00542E26" w:rsidRDefault="002B7D74">
            <w:pPr>
              <w:widowControl/>
              <w:jc w:val="left"/>
              <w:rPr>
                <w:rFonts w:ascii="宋体" w:hAnsi="宋体" w:cs="宋体"/>
                <w:color w:val="000000"/>
                <w:kern w:val="0"/>
                <w:szCs w:val="21"/>
              </w:rPr>
            </w:pPr>
            <w:r>
              <w:rPr>
                <w:rFonts w:ascii="宋体" w:hAnsi="宋体" w:cs="宋体" w:hint="eastAsia"/>
                <w:color w:val="000000"/>
                <w:kern w:val="0"/>
                <w:szCs w:val="21"/>
              </w:rPr>
              <w:t>1+X</w:t>
            </w:r>
            <w:r>
              <w:rPr>
                <w:rFonts w:ascii="宋体" w:hAnsi="宋体" w:cs="宋体" w:hint="eastAsia"/>
                <w:color w:val="000000"/>
                <w:kern w:val="0"/>
                <w:szCs w:val="21"/>
              </w:rPr>
              <w:t>建筑信息模型（</w:t>
            </w:r>
            <w:r>
              <w:rPr>
                <w:rFonts w:ascii="宋体" w:hAnsi="宋体" w:cs="宋体" w:hint="eastAsia"/>
                <w:color w:val="000000"/>
                <w:kern w:val="0"/>
                <w:szCs w:val="21"/>
              </w:rPr>
              <w:t>BIM</w:t>
            </w:r>
            <w:r>
              <w:rPr>
                <w:rFonts w:ascii="宋体" w:hAnsi="宋体" w:cs="宋体" w:hint="eastAsia"/>
                <w:color w:val="000000"/>
                <w:kern w:val="0"/>
                <w:szCs w:val="21"/>
              </w:rPr>
              <w:t>）职业技能等级证书中级（结构工程）</w:t>
            </w:r>
          </w:p>
        </w:tc>
      </w:tr>
      <w:tr w:rsidR="00542E26">
        <w:trPr>
          <w:trHeight w:val="629"/>
        </w:trPr>
        <w:tc>
          <w:tcPr>
            <w:tcW w:w="1248" w:type="dxa"/>
            <w:vMerge/>
            <w:tcBorders>
              <w:left w:val="single" w:sz="4" w:space="0" w:color="auto"/>
              <w:right w:val="single" w:sz="4" w:space="0" w:color="auto"/>
            </w:tcBorders>
            <w:vAlign w:val="center"/>
          </w:tcPr>
          <w:p w:rsidR="00542E26" w:rsidRDefault="00542E26">
            <w:pPr>
              <w:widowControl/>
              <w:jc w:val="center"/>
              <w:rPr>
                <w:rFonts w:ascii="宋体" w:hAnsi="宋体" w:cs="宋体"/>
                <w:color w:val="000000"/>
                <w:kern w:val="0"/>
                <w:szCs w:val="21"/>
              </w:rPr>
            </w:pPr>
          </w:p>
        </w:tc>
        <w:tc>
          <w:tcPr>
            <w:tcW w:w="2551" w:type="dxa"/>
            <w:tcBorders>
              <w:top w:val="single" w:sz="4" w:space="0" w:color="auto"/>
              <w:left w:val="single" w:sz="4" w:space="0" w:color="auto"/>
              <w:bottom w:val="single" w:sz="4" w:space="0" w:color="auto"/>
              <w:right w:val="single" w:sz="4" w:space="0" w:color="auto"/>
            </w:tcBorders>
            <w:vAlign w:val="center"/>
          </w:tcPr>
          <w:p w:rsidR="00542E26" w:rsidRDefault="002B7D74">
            <w:pPr>
              <w:widowControl/>
              <w:jc w:val="center"/>
              <w:rPr>
                <w:rFonts w:ascii="宋体" w:hAnsi="宋体" w:cs="宋体"/>
                <w:color w:val="000000"/>
                <w:kern w:val="0"/>
                <w:szCs w:val="21"/>
              </w:rPr>
            </w:pPr>
            <w:r>
              <w:rPr>
                <w:rFonts w:ascii="宋体" w:hAnsi="宋体" w:cs="宋体" w:hint="eastAsia"/>
                <w:color w:val="000000"/>
                <w:kern w:val="0"/>
                <w:szCs w:val="21"/>
              </w:rPr>
              <w:t>赛项四第一名</w:t>
            </w:r>
          </w:p>
        </w:tc>
        <w:tc>
          <w:tcPr>
            <w:tcW w:w="1843" w:type="dxa"/>
            <w:tcBorders>
              <w:top w:val="single" w:sz="4" w:space="0" w:color="auto"/>
              <w:left w:val="single" w:sz="4" w:space="0" w:color="auto"/>
              <w:bottom w:val="single" w:sz="4" w:space="0" w:color="auto"/>
              <w:right w:val="single" w:sz="4" w:space="0" w:color="auto"/>
            </w:tcBorders>
            <w:vAlign w:val="center"/>
          </w:tcPr>
          <w:p w:rsidR="00542E26" w:rsidRDefault="002B7D74">
            <w:pPr>
              <w:widowControl/>
              <w:jc w:val="center"/>
              <w:rPr>
                <w:rFonts w:ascii="宋体" w:hAnsi="宋体" w:cs="宋体"/>
                <w:color w:val="000000"/>
                <w:kern w:val="0"/>
                <w:szCs w:val="21"/>
              </w:rPr>
            </w:pPr>
            <w:r>
              <w:rPr>
                <w:rFonts w:ascii="宋体" w:hAnsi="宋体" w:cs="宋体" w:hint="eastAsia"/>
                <w:color w:val="000000"/>
                <w:kern w:val="0"/>
                <w:szCs w:val="21"/>
              </w:rPr>
              <w:t>1</w:t>
            </w:r>
            <w:r>
              <w:rPr>
                <w:rFonts w:ascii="宋体" w:hAnsi="宋体" w:cs="宋体" w:hint="eastAsia"/>
                <w:color w:val="000000"/>
                <w:kern w:val="0"/>
                <w:szCs w:val="21"/>
              </w:rPr>
              <w:t>支队</w:t>
            </w:r>
          </w:p>
        </w:tc>
        <w:tc>
          <w:tcPr>
            <w:tcW w:w="3969" w:type="dxa"/>
            <w:tcBorders>
              <w:top w:val="single" w:sz="4" w:space="0" w:color="auto"/>
              <w:left w:val="single" w:sz="4" w:space="0" w:color="auto"/>
              <w:bottom w:val="single" w:sz="4" w:space="0" w:color="auto"/>
              <w:right w:val="single" w:sz="4" w:space="0" w:color="auto"/>
            </w:tcBorders>
            <w:vAlign w:val="center"/>
          </w:tcPr>
          <w:p w:rsidR="00542E26" w:rsidRDefault="002B7D74">
            <w:pPr>
              <w:widowControl/>
              <w:jc w:val="left"/>
              <w:rPr>
                <w:rFonts w:ascii="宋体" w:hAnsi="宋体" w:cs="宋体"/>
                <w:color w:val="000000"/>
                <w:kern w:val="0"/>
                <w:szCs w:val="21"/>
              </w:rPr>
            </w:pPr>
            <w:r>
              <w:rPr>
                <w:rFonts w:ascii="宋体" w:hAnsi="宋体" w:cs="宋体" w:hint="eastAsia"/>
                <w:color w:val="000000"/>
                <w:kern w:val="0"/>
                <w:szCs w:val="21"/>
              </w:rPr>
              <w:t>1+X</w:t>
            </w:r>
            <w:r>
              <w:rPr>
                <w:rFonts w:ascii="宋体" w:hAnsi="宋体" w:cs="宋体" w:hint="eastAsia"/>
                <w:color w:val="000000"/>
                <w:kern w:val="0"/>
                <w:szCs w:val="21"/>
              </w:rPr>
              <w:t>建筑信息模型（</w:t>
            </w:r>
            <w:r>
              <w:rPr>
                <w:rFonts w:ascii="宋体" w:hAnsi="宋体" w:cs="宋体" w:hint="eastAsia"/>
                <w:color w:val="000000"/>
                <w:kern w:val="0"/>
                <w:szCs w:val="21"/>
              </w:rPr>
              <w:t>BIM</w:t>
            </w:r>
            <w:r>
              <w:rPr>
                <w:rFonts w:ascii="宋体" w:hAnsi="宋体" w:cs="宋体" w:hint="eastAsia"/>
                <w:color w:val="000000"/>
                <w:kern w:val="0"/>
                <w:szCs w:val="21"/>
              </w:rPr>
              <w:t>）职业技能等级证书中级（工程管理）</w:t>
            </w:r>
          </w:p>
        </w:tc>
      </w:tr>
      <w:tr w:rsidR="00542E26">
        <w:trPr>
          <w:trHeight w:val="606"/>
        </w:trPr>
        <w:tc>
          <w:tcPr>
            <w:tcW w:w="1248" w:type="dxa"/>
            <w:vMerge w:val="restart"/>
            <w:tcBorders>
              <w:top w:val="single" w:sz="4" w:space="0" w:color="auto"/>
              <w:left w:val="single" w:sz="4" w:space="0" w:color="auto"/>
              <w:right w:val="single" w:sz="4" w:space="0" w:color="auto"/>
            </w:tcBorders>
            <w:vAlign w:val="center"/>
          </w:tcPr>
          <w:p w:rsidR="00542E26" w:rsidRDefault="002B7D74">
            <w:pPr>
              <w:widowControl/>
              <w:jc w:val="center"/>
              <w:rPr>
                <w:rFonts w:ascii="宋体" w:hAnsi="宋体" w:cs="宋体"/>
                <w:kern w:val="0"/>
                <w:szCs w:val="21"/>
              </w:rPr>
            </w:pPr>
            <w:r>
              <w:rPr>
                <w:rFonts w:ascii="宋体" w:hAnsi="宋体" w:cs="宋体" w:hint="eastAsia"/>
                <w:kern w:val="0"/>
                <w:szCs w:val="21"/>
              </w:rPr>
              <w:t>综合奖</w:t>
            </w:r>
          </w:p>
        </w:tc>
        <w:tc>
          <w:tcPr>
            <w:tcW w:w="2551" w:type="dxa"/>
            <w:tcBorders>
              <w:top w:val="single" w:sz="4" w:space="0" w:color="auto"/>
              <w:left w:val="single" w:sz="4" w:space="0" w:color="auto"/>
              <w:bottom w:val="single" w:sz="4" w:space="0" w:color="auto"/>
              <w:right w:val="single" w:sz="4" w:space="0" w:color="auto"/>
            </w:tcBorders>
            <w:vAlign w:val="center"/>
          </w:tcPr>
          <w:p w:rsidR="00542E26" w:rsidRDefault="002B7D74">
            <w:pPr>
              <w:widowControl/>
              <w:jc w:val="center"/>
              <w:rPr>
                <w:rFonts w:ascii="宋体" w:hAnsi="宋体" w:cs="宋体"/>
                <w:kern w:val="0"/>
                <w:szCs w:val="21"/>
              </w:rPr>
            </w:pPr>
            <w:r>
              <w:rPr>
                <w:rFonts w:ascii="宋体" w:hAnsi="宋体" w:cs="宋体"/>
                <w:color w:val="000000"/>
                <w:kern w:val="0"/>
                <w:szCs w:val="21"/>
              </w:rPr>
              <w:t>一等奖</w:t>
            </w:r>
          </w:p>
        </w:tc>
        <w:tc>
          <w:tcPr>
            <w:tcW w:w="1843" w:type="dxa"/>
            <w:tcBorders>
              <w:top w:val="single" w:sz="4" w:space="0" w:color="auto"/>
              <w:left w:val="single" w:sz="4" w:space="0" w:color="auto"/>
              <w:bottom w:val="single" w:sz="4" w:space="0" w:color="auto"/>
              <w:right w:val="single" w:sz="4" w:space="0" w:color="auto"/>
            </w:tcBorders>
            <w:vAlign w:val="center"/>
          </w:tcPr>
          <w:p w:rsidR="00542E26" w:rsidRDefault="002B7D74">
            <w:pPr>
              <w:widowControl/>
              <w:jc w:val="center"/>
              <w:rPr>
                <w:rFonts w:ascii="宋体" w:hAnsi="宋体" w:cs="宋体"/>
                <w:kern w:val="0"/>
                <w:szCs w:val="21"/>
              </w:rPr>
            </w:pPr>
            <w:r>
              <w:rPr>
                <w:rFonts w:ascii="宋体" w:hAnsi="宋体" w:cs="宋体"/>
                <w:color w:val="000000"/>
                <w:kern w:val="0"/>
                <w:szCs w:val="21"/>
              </w:rPr>
              <w:t>10%</w:t>
            </w:r>
          </w:p>
        </w:tc>
        <w:tc>
          <w:tcPr>
            <w:tcW w:w="3969" w:type="dxa"/>
            <w:vAlign w:val="center"/>
          </w:tcPr>
          <w:p w:rsidR="00542E26" w:rsidRDefault="002B7D74">
            <w:pPr>
              <w:widowControl/>
              <w:jc w:val="left"/>
              <w:rPr>
                <w:rFonts w:ascii="宋体" w:hAnsi="宋体" w:cs="宋体"/>
                <w:kern w:val="0"/>
                <w:szCs w:val="21"/>
              </w:rPr>
            </w:pPr>
            <w:r>
              <w:rPr>
                <w:rFonts w:ascii="宋体" w:hAnsi="宋体" w:cs="宋体"/>
                <w:color w:val="000000"/>
                <w:kern w:val="0"/>
                <w:szCs w:val="21"/>
              </w:rPr>
              <w:t>奖杯</w:t>
            </w:r>
            <w:r>
              <w:rPr>
                <w:rFonts w:ascii="宋体" w:hAnsi="宋体" w:cs="宋体"/>
                <w:color w:val="000000"/>
                <w:kern w:val="0"/>
                <w:szCs w:val="21"/>
              </w:rPr>
              <w:t>+</w:t>
            </w:r>
            <w:r>
              <w:rPr>
                <w:rFonts w:ascii="宋体" w:hAnsi="宋体" w:cs="宋体"/>
                <w:color w:val="000000"/>
                <w:kern w:val="0"/>
                <w:szCs w:val="21"/>
              </w:rPr>
              <w:t>证书</w:t>
            </w:r>
            <w:r>
              <w:rPr>
                <w:rFonts w:ascii="宋体" w:hAnsi="宋体" w:cs="宋体"/>
                <w:color w:val="000000"/>
                <w:kern w:val="0"/>
                <w:szCs w:val="21"/>
              </w:rPr>
              <w:t>+</w:t>
            </w:r>
            <w:r>
              <w:rPr>
                <w:rFonts w:ascii="宋体" w:hAnsi="宋体" w:cs="宋体" w:hint="eastAsia"/>
                <w:color w:val="000000"/>
                <w:kern w:val="0"/>
                <w:szCs w:val="21"/>
              </w:rPr>
              <w:t>奖品</w:t>
            </w:r>
          </w:p>
        </w:tc>
      </w:tr>
      <w:tr w:rsidR="00542E26">
        <w:tc>
          <w:tcPr>
            <w:tcW w:w="1248" w:type="dxa"/>
            <w:vMerge/>
            <w:tcBorders>
              <w:left w:val="single" w:sz="4" w:space="0" w:color="auto"/>
              <w:right w:val="single" w:sz="4" w:space="0" w:color="auto"/>
            </w:tcBorders>
            <w:vAlign w:val="center"/>
          </w:tcPr>
          <w:p w:rsidR="00542E26" w:rsidRDefault="00542E26">
            <w:pPr>
              <w:widowControl/>
              <w:jc w:val="left"/>
              <w:rPr>
                <w:rFonts w:ascii="宋体" w:hAnsi="宋体" w:cs="宋体"/>
                <w:kern w:val="0"/>
                <w:szCs w:val="21"/>
              </w:rPr>
            </w:pPr>
          </w:p>
        </w:tc>
        <w:tc>
          <w:tcPr>
            <w:tcW w:w="2551" w:type="dxa"/>
            <w:tcBorders>
              <w:top w:val="single" w:sz="4" w:space="0" w:color="auto"/>
              <w:left w:val="single" w:sz="4" w:space="0" w:color="auto"/>
              <w:bottom w:val="single" w:sz="4" w:space="0" w:color="auto"/>
              <w:right w:val="single" w:sz="4" w:space="0" w:color="auto"/>
            </w:tcBorders>
            <w:vAlign w:val="center"/>
          </w:tcPr>
          <w:p w:rsidR="00542E26" w:rsidRDefault="002B7D74">
            <w:pPr>
              <w:widowControl/>
              <w:jc w:val="center"/>
              <w:rPr>
                <w:rFonts w:ascii="宋体" w:hAnsi="宋体" w:cs="宋体"/>
                <w:kern w:val="0"/>
                <w:szCs w:val="21"/>
              </w:rPr>
            </w:pPr>
            <w:r>
              <w:rPr>
                <w:rFonts w:ascii="宋体" w:hAnsi="宋体" w:cs="宋体"/>
                <w:color w:val="000000"/>
                <w:kern w:val="0"/>
                <w:szCs w:val="21"/>
              </w:rPr>
              <w:t>二等奖</w:t>
            </w:r>
          </w:p>
        </w:tc>
        <w:tc>
          <w:tcPr>
            <w:tcW w:w="1843" w:type="dxa"/>
            <w:vAlign w:val="center"/>
          </w:tcPr>
          <w:p w:rsidR="00542E26" w:rsidRDefault="002B7D74">
            <w:pPr>
              <w:widowControl/>
              <w:jc w:val="center"/>
              <w:rPr>
                <w:rFonts w:ascii="宋体" w:hAnsi="宋体" w:cs="宋体"/>
                <w:kern w:val="0"/>
                <w:szCs w:val="21"/>
              </w:rPr>
            </w:pPr>
            <w:r>
              <w:rPr>
                <w:rFonts w:ascii="宋体" w:hAnsi="宋体" w:cs="宋体"/>
                <w:color w:val="000000"/>
                <w:kern w:val="0"/>
                <w:szCs w:val="21"/>
              </w:rPr>
              <w:t>20%</w:t>
            </w:r>
          </w:p>
        </w:tc>
        <w:tc>
          <w:tcPr>
            <w:tcW w:w="3969" w:type="dxa"/>
            <w:vAlign w:val="center"/>
          </w:tcPr>
          <w:p w:rsidR="00542E26" w:rsidRDefault="002B7D74">
            <w:pPr>
              <w:widowControl/>
              <w:jc w:val="left"/>
              <w:rPr>
                <w:rFonts w:ascii="宋体" w:hAnsi="宋体" w:cs="宋体"/>
                <w:kern w:val="0"/>
                <w:szCs w:val="21"/>
              </w:rPr>
            </w:pPr>
            <w:r>
              <w:rPr>
                <w:rFonts w:ascii="宋体" w:hAnsi="宋体" w:cs="宋体"/>
                <w:color w:val="000000"/>
                <w:kern w:val="0"/>
                <w:szCs w:val="21"/>
              </w:rPr>
              <w:t>证书</w:t>
            </w:r>
            <w:r>
              <w:rPr>
                <w:rFonts w:ascii="宋体" w:hAnsi="宋体" w:cs="宋体"/>
                <w:color w:val="000000"/>
                <w:kern w:val="0"/>
                <w:szCs w:val="21"/>
              </w:rPr>
              <w:t>+</w:t>
            </w:r>
            <w:r>
              <w:rPr>
                <w:rFonts w:ascii="宋体" w:hAnsi="宋体" w:cs="宋体" w:hint="eastAsia"/>
                <w:color w:val="000000"/>
                <w:kern w:val="0"/>
                <w:szCs w:val="21"/>
              </w:rPr>
              <w:t>奖品</w:t>
            </w:r>
          </w:p>
        </w:tc>
      </w:tr>
      <w:tr w:rsidR="00542E26">
        <w:tc>
          <w:tcPr>
            <w:tcW w:w="1248" w:type="dxa"/>
            <w:vMerge/>
            <w:tcBorders>
              <w:left w:val="single" w:sz="4" w:space="0" w:color="auto"/>
              <w:right w:val="single" w:sz="4" w:space="0" w:color="auto"/>
            </w:tcBorders>
            <w:vAlign w:val="center"/>
          </w:tcPr>
          <w:p w:rsidR="00542E26" w:rsidRDefault="00542E26">
            <w:pPr>
              <w:widowControl/>
              <w:jc w:val="left"/>
              <w:rPr>
                <w:rFonts w:ascii="宋体" w:hAnsi="宋体" w:cs="宋体"/>
                <w:kern w:val="0"/>
                <w:szCs w:val="21"/>
              </w:rPr>
            </w:pPr>
          </w:p>
        </w:tc>
        <w:tc>
          <w:tcPr>
            <w:tcW w:w="2551" w:type="dxa"/>
            <w:tcBorders>
              <w:top w:val="single" w:sz="4" w:space="0" w:color="auto"/>
              <w:left w:val="single" w:sz="4" w:space="0" w:color="auto"/>
              <w:bottom w:val="single" w:sz="4" w:space="0" w:color="auto"/>
              <w:right w:val="single" w:sz="4" w:space="0" w:color="auto"/>
            </w:tcBorders>
            <w:vAlign w:val="center"/>
          </w:tcPr>
          <w:p w:rsidR="00542E26" w:rsidRDefault="002B7D74">
            <w:pPr>
              <w:widowControl/>
              <w:jc w:val="center"/>
              <w:rPr>
                <w:rFonts w:ascii="宋体" w:hAnsi="宋体" w:cs="宋体"/>
                <w:kern w:val="0"/>
                <w:szCs w:val="21"/>
              </w:rPr>
            </w:pPr>
            <w:r>
              <w:rPr>
                <w:rFonts w:ascii="宋体" w:hAnsi="宋体" w:cs="宋体"/>
                <w:color w:val="000000"/>
                <w:kern w:val="0"/>
                <w:szCs w:val="21"/>
              </w:rPr>
              <w:t>三等奖</w:t>
            </w:r>
          </w:p>
        </w:tc>
        <w:tc>
          <w:tcPr>
            <w:tcW w:w="1843" w:type="dxa"/>
            <w:vAlign w:val="center"/>
          </w:tcPr>
          <w:p w:rsidR="00542E26" w:rsidRDefault="002B7D74">
            <w:pPr>
              <w:widowControl/>
              <w:jc w:val="center"/>
              <w:rPr>
                <w:rFonts w:ascii="宋体" w:hAnsi="宋体" w:cs="宋体"/>
                <w:kern w:val="0"/>
                <w:szCs w:val="21"/>
              </w:rPr>
            </w:pPr>
            <w:r>
              <w:rPr>
                <w:rFonts w:ascii="宋体" w:hAnsi="宋体" w:cs="宋体"/>
                <w:color w:val="000000"/>
                <w:kern w:val="0"/>
                <w:szCs w:val="21"/>
              </w:rPr>
              <w:t>30%</w:t>
            </w:r>
          </w:p>
        </w:tc>
        <w:tc>
          <w:tcPr>
            <w:tcW w:w="3969" w:type="dxa"/>
            <w:vAlign w:val="center"/>
          </w:tcPr>
          <w:p w:rsidR="00542E26" w:rsidRDefault="002B7D74">
            <w:pPr>
              <w:widowControl/>
              <w:jc w:val="left"/>
              <w:rPr>
                <w:rFonts w:ascii="宋体" w:hAnsi="宋体" w:cs="宋体"/>
                <w:kern w:val="0"/>
                <w:szCs w:val="21"/>
              </w:rPr>
            </w:pPr>
            <w:r>
              <w:rPr>
                <w:rFonts w:ascii="宋体" w:hAnsi="宋体" w:cs="宋体"/>
                <w:color w:val="000000"/>
                <w:kern w:val="0"/>
                <w:szCs w:val="21"/>
              </w:rPr>
              <w:t>证书</w:t>
            </w:r>
            <w:r>
              <w:rPr>
                <w:rFonts w:ascii="宋体" w:hAnsi="宋体" w:cs="宋体"/>
                <w:color w:val="000000"/>
                <w:kern w:val="0"/>
                <w:szCs w:val="21"/>
              </w:rPr>
              <w:t>+</w:t>
            </w:r>
            <w:r>
              <w:rPr>
                <w:rFonts w:ascii="宋体" w:hAnsi="宋体" w:cs="宋体" w:hint="eastAsia"/>
                <w:color w:val="000000"/>
                <w:kern w:val="0"/>
                <w:szCs w:val="21"/>
              </w:rPr>
              <w:t>奖品</w:t>
            </w:r>
          </w:p>
        </w:tc>
      </w:tr>
      <w:tr w:rsidR="00542E26">
        <w:tc>
          <w:tcPr>
            <w:tcW w:w="1248" w:type="dxa"/>
            <w:vMerge/>
            <w:tcBorders>
              <w:left w:val="single" w:sz="4" w:space="0" w:color="auto"/>
              <w:right w:val="single" w:sz="4" w:space="0" w:color="auto"/>
            </w:tcBorders>
            <w:vAlign w:val="center"/>
          </w:tcPr>
          <w:p w:rsidR="00542E26" w:rsidRDefault="00542E26">
            <w:pPr>
              <w:widowControl/>
              <w:jc w:val="left"/>
              <w:rPr>
                <w:rFonts w:ascii="宋体" w:hAnsi="宋体" w:cs="宋体"/>
                <w:kern w:val="0"/>
                <w:szCs w:val="21"/>
              </w:rPr>
            </w:pPr>
          </w:p>
        </w:tc>
        <w:tc>
          <w:tcPr>
            <w:tcW w:w="2551" w:type="dxa"/>
            <w:tcBorders>
              <w:top w:val="single" w:sz="4" w:space="0" w:color="auto"/>
              <w:left w:val="single" w:sz="4" w:space="0" w:color="auto"/>
              <w:bottom w:val="single" w:sz="4" w:space="0" w:color="auto"/>
              <w:right w:val="single" w:sz="4" w:space="0" w:color="auto"/>
            </w:tcBorders>
            <w:vAlign w:val="center"/>
          </w:tcPr>
          <w:p w:rsidR="00542E26" w:rsidRDefault="002B7D74">
            <w:pPr>
              <w:widowControl/>
              <w:jc w:val="center"/>
              <w:rPr>
                <w:rFonts w:ascii="宋体" w:hAnsi="宋体" w:cs="宋体"/>
                <w:color w:val="000000"/>
                <w:kern w:val="0"/>
                <w:szCs w:val="21"/>
              </w:rPr>
            </w:pPr>
            <w:r>
              <w:rPr>
                <w:rFonts w:ascii="宋体" w:hAnsi="宋体" w:cs="宋体" w:hint="eastAsia"/>
                <w:color w:val="000000"/>
                <w:kern w:val="0"/>
                <w:szCs w:val="21"/>
              </w:rPr>
              <w:t>优秀奖</w:t>
            </w:r>
          </w:p>
        </w:tc>
        <w:tc>
          <w:tcPr>
            <w:tcW w:w="1843" w:type="dxa"/>
            <w:vAlign w:val="center"/>
          </w:tcPr>
          <w:p w:rsidR="00542E26" w:rsidRDefault="002B7D74">
            <w:pPr>
              <w:widowControl/>
              <w:jc w:val="center"/>
              <w:rPr>
                <w:rFonts w:ascii="宋体" w:hAnsi="宋体" w:cs="宋体"/>
                <w:color w:val="000000"/>
                <w:kern w:val="0"/>
                <w:szCs w:val="21"/>
              </w:rPr>
            </w:pPr>
            <w:r>
              <w:rPr>
                <w:rFonts w:ascii="宋体" w:hAnsi="宋体" w:cs="宋体" w:hint="eastAsia"/>
                <w:color w:val="000000"/>
                <w:kern w:val="0"/>
                <w:szCs w:val="21"/>
              </w:rPr>
              <w:t>若干</w:t>
            </w:r>
          </w:p>
        </w:tc>
        <w:tc>
          <w:tcPr>
            <w:tcW w:w="3969" w:type="dxa"/>
            <w:vAlign w:val="center"/>
          </w:tcPr>
          <w:p w:rsidR="00542E26" w:rsidRDefault="002B7D74">
            <w:pPr>
              <w:widowControl/>
              <w:jc w:val="left"/>
              <w:rPr>
                <w:rFonts w:ascii="宋体" w:hAnsi="宋体" w:cs="宋体"/>
                <w:color w:val="000000"/>
                <w:kern w:val="0"/>
                <w:szCs w:val="21"/>
              </w:rPr>
            </w:pPr>
            <w:r>
              <w:rPr>
                <w:rFonts w:ascii="宋体" w:hAnsi="宋体" w:cs="宋体" w:hint="eastAsia"/>
                <w:color w:val="000000"/>
                <w:kern w:val="0"/>
                <w:szCs w:val="21"/>
              </w:rPr>
              <w:t>证书</w:t>
            </w:r>
          </w:p>
        </w:tc>
      </w:tr>
      <w:tr w:rsidR="00542E26">
        <w:tc>
          <w:tcPr>
            <w:tcW w:w="1248" w:type="dxa"/>
            <w:vMerge/>
            <w:tcBorders>
              <w:left w:val="single" w:sz="4" w:space="0" w:color="auto"/>
              <w:bottom w:val="single" w:sz="4" w:space="0" w:color="auto"/>
              <w:right w:val="single" w:sz="4" w:space="0" w:color="auto"/>
            </w:tcBorders>
            <w:vAlign w:val="center"/>
          </w:tcPr>
          <w:p w:rsidR="00542E26" w:rsidRDefault="00542E26">
            <w:pPr>
              <w:widowControl/>
              <w:jc w:val="left"/>
              <w:rPr>
                <w:rFonts w:ascii="宋体" w:hAnsi="宋体" w:cs="宋体"/>
                <w:kern w:val="0"/>
                <w:szCs w:val="21"/>
              </w:rPr>
            </w:pPr>
          </w:p>
        </w:tc>
        <w:tc>
          <w:tcPr>
            <w:tcW w:w="2551" w:type="dxa"/>
            <w:tcBorders>
              <w:top w:val="single" w:sz="4" w:space="0" w:color="auto"/>
              <w:left w:val="single" w:sz="4" w:space="0" w:color="auto"/>
              <w:bottom w:val="single" w:sz="4" w:space="0" w:color="auto"/>
              <w:right w:val="single" w:sz="4" w:space="0" w:color="auto"/>
            </w:tcBorders>
            <w:vAlign w:val="center"/>
          </w:tcPr>
          <w:p w:rsidR="00542E26" w:rsidRDefault="002B7D74">
            <w:pPr>
              <w:widowControl/>
              <w:jc w:val="center"/>
              <w:rPr>
                <w:rFonts w:ascii="宋体" w:hAnsi="宋体" w:cs="宋体"/>
                <w:color w:val="000000"/>
                <w:kern w:val="0"/>
                <w:szCs w:val="21"/>
              </w:rPr>
            </w:pPr>
            <w:r>
              <w:rPr>
                <w:rFonts w:ascii="宋体" w:hAnsi="宋体" w:cs="宋体" w:hint="eastAsia"/>
                <w:color w:val="000000"/>
                <w:kern w:val="0"/>
                <w:szCs w:val="21"/>
              </w:rPr>
              <w:t>前三名</w:t>
            </w:r>
          </w:p>
        </w:tc>
        <w:tc>
          <w:tcPr>
            <w:tcW w:w="1843" w:type="dxa"/>
            <w:vAlign w:val="center"/>
          </w:tcPr>
          <w:p w:rsidR="00542E26" w:rsidRDefault="002B7D74">
            <w:pPr>
              <w:widowControl/>
              <w:jc w:val="center"/>
              <w:rPr>
                <w:rFonts w:ascii="宋体" w:hAnsi="宋体" w:cs="宋体"/>
                <w:color w:val="000000"/>
                <w:kern w:val="0"/>
                <w:szCs w:val="21"/>
              </w:rPr>
            </w:pPr>
            <w:r>
              <w:rPr>
                <w:rFonts w:ascii="宋体" w:hAnsi="宋体" w:cs="宋体" w:hint="eastAsia"/>
                <w:color w:val="000000"/>
                <w:kern w:val="0"/>
                <w:szCs w:val="21"/>
              </w:rPr>
              <w:t>3</w:t>
            </w:r>
            <w:r>
              <w:rPr>
                <w:rFonts w:ascii="宋体" w:hAnsi="宋体" w:cs="宋体" w:hint="eastAsia"/>
                <w:color w:val="000000"/>
                <w:kern w:val="0"/>
                <w:szCs w:val="21"/>
              </w:rPr>
              <w:t>支队</w:t>
            </w:r>
          </w:p>
        </w:tc>
        <w:tc>
          <w:tcPr>
            <w:tcW w:w="3969" w:type="dxa"/>
            <w:vAlign w:val="center"/>
          </w:tcPr>
          <w:p w:rsidR="00542E26" w:rsidRDefault="002B7D74">
            <w:pPr>
              <w:widowControl/>
              <w:jc w:val="left"/>
              <w:rPr>
                <w:rFonts w:ascii="宋体" w:hAnsi="宋体" w:cs="宋体"/>
                <w:color w:val="000000"/>
                <w:kern w:val="0"/>
                <w:szCs w:val="21"/>
              </w:rPr>
            </w:pPr>
            <w:r>
              <w:rPr>
                <w:rFonts w:ascii="宋体" w:hAnsi="宋体" w:cs="宋体" w:hint="eastAsia"/>
                <w:color w:val="000000"/>
                <w:kern w:val="0"/>
                <w:szCs w:val="21"/>
              </w:rPr>
              <w:t>2021</w:t>
            </w:r>
            <w:r>
              <w:rPr>
                <w:rFonts w:ascii="宋体" w:hAnsi="宋体" w:cs="宋体" w:hint="eastAsia"/>
                <w:color w:val="000000"/>
                <w:kern w:val="0"/>
                <w:szCs w:val="21"/>
              </w:rPr>
              <w:t>年全国行业职业技能竞赛第四届全国装配式建筑职业技能竞赛——建筑信息模型技术员赛项全国总决赛参赛资格</w:t>
            </w:r>
          </w:p>
        </w:tc>
      </w:tr>
      <w:tr w:rsidR="00542E26">
        <w:tc>
          <w:tcPr>
            <w:tcW w:w="9611" w:type="dxa"/>
            <w:gridSpan w:val="4"/>
            <w:tcBorders>
              <w:left w:val="single" w:sz="4" w:space="0" w:color="auto"/>
              <w:bottom w:val="single" w:sz="4" w:space="0" w:color="auto"/>
            </w:tcBorders>
            <w:vAlign w:val="center"/>
          </w:tcPr>
          <w:p w:rsidR="00542E26" w:rsidRDefault="002B7D74">
            <w:pPr>
              <w:widowControl/>
              <w:jc w:val="left"/>
              <w:rPr>
                <w:rFonts w:ascii="宋体" w:hAnsi="宋体" w:cs="宋体"/>
                <w:color w:val="000000"/>
                <w:kern w:val="0"/>
                <w:szCs w:val="21"/>
              </w:rPr>
            </w:pPr>
            <w:r>
              <w:rPr>
                <w:rFonts w:ascii="宋体" w:hAnsi="宋体" w:cs="宋体" w:hint="eastAsia"/>
                <w:color w:val="000000"/>
                <w:kern w:val="0"/>
                <w:szCs w:val="21"/>
              </w:rPr>
              <w:t>1</w:t>
            </w:r>
            <w:r>
              <w:rPr>
                <w:rFonts w:ascii="宋体" w:hAnsi="宋体" w:cs="宋体" w:hint="eastAsia"/>
                <w:color w:val="000000"/>
                <w:kern w:val="0"/>
                <w:szCs w:val="21"/>
              </w:rPr>
              <w:t>、单项奖按赛项分别设置，综合奖按四个赛项各占</w:t>
            </w:r>
            <w:r>
              <w:rPr>
                <w:rFonts w:ascii="宋体" w:hAnsi="宋体" w:cs="宋体" w:hint="eastAsia"/>
                <w:color w:val="000000"/>
                <w:kern w:val="0"/>
                <w:szCs w:val="21"/>
              </w:rPr>
              <w:t>25%</w:t>
            </w:r>
            <w:r>
              <w:rPr>
                <w:rFonts w:ascii="宋体" w:hAnsi="宋体" w:cs="宋体" w:hint="eastAsia"/>
                <w:color w:val="000000"/>
                <w:kern w:val="0"/>
                <w:szCs w:val="21"/>
              </w:rPr>
              <w:t>相加后得出成绩；</w:t>
            </w:r>
          </w:p>
          <w:p w:rsidR="00542E26" w:rsidRDefault="002B7D74">
            <w:pPr>
              <w:widowControl/>
              <w:jc w:val="left"/>
              <w:rPr>
                <w:rFonts w:ascii="宋体" w:hAnsi="宋体" w:cs="宋体"/>
                <w:color w:val="000000"/>
                <w:kern w:val="0"/>
                <w:szCs w:val="21"/>
              </w:rPr>
            </w:pPr>
            <w:r>
              <w:rPr>
                <w:rFonts w:ascii="宋体" w:hAnsi="宋体" w:cs="宋体" w:hint="eastAsia"/>
                <w:color w:val="000000"/>
                <w:kern w:val="0"/>
                <w:szCs w:val="21"/>
              </w:rPr>
              <w:t>2</w:t>
            </w:r>
            <w:r>
              <w:rPr>
                <w:rFonts w:ascii="宋体" w:hAnsi="宋体" w:cs="宋体" w:hint="eastAsia"/>
                <w:color w:val="000000"/>
                <w:kern w:val="0"/>
                <w:szCs w:val="21"/>
              </w:rPr>
              <w:t>、获奖参赛队的指导老师将获</w:t>
            </w:r>
            <w:proofErr w:type="gramStart"/>
            <w:r>
              <w:rPr>
                <w:rFonts w:ascii="宋体" w:hAnsi="宋体" w:cs="宋体" w:hint="eastAsia"/>
                <w:color w:val="000000"/>
                <w:kern w:val="0"/>
                <w:szCs w:val="21"/>
              </w:rPr>
              <w:t>颁优秀</w:t>
            </w:r>
            <w:proofErr w:type="gramEnd"/>
            <w:r>
              <w:rPr>
                <w:rFonts w:ascii="宋体" w:hAnsi="宋体" w:cs="宋体" w:hint="eastAsia"/>
                <w:color w:val="000000"/>
                <w:kern w:val="0"/>
                <w:szCs w:val="21"/>
              </w:rPr>
              <w:t>指导老师奖。</w:t>
            </w:r>
          </w:p>
        </w:tc>
      </w:tr>
    </w:tbl>
    <w:p w:rsidR="00542E26" w:rsidRDefault="002B7D74">
      <w:pPr>
        <w:pStyle w:val="af1"/>
        <w:numPr>
          <w:ilvl w:val="255"/>
          <w:numId w:val="0"/>
        </w:numPr>
        <w:spacing w:beforeLines="50" w:before="300"/>
        <w:jc w:val="left"/>
        <w:outlineLvl w:val="0"/>
        <w:rPr>
          <w:rFonts w:ascii="黑体" w:eastAsia="黑体" w:hAnsi="黑体" w:cs="黑体"/>
          <w:bCs/>
          <w:sz w:val="24"/>
        </w:rPr>
      </w:pPr>
      <w:bookmarkStart w:id="8" w:name="_Toc22332"/>
      <w:r>
        <w:rPr>
          <w:rFonts w:ascii="黑体" w:eastAsia="黑体" w:hAnsi="黑体" w:cs="黑体" w:hint="eastAsia"/>
          <w:bCs/>
          <w:sz w:val="24"/>
        </w:rPr>
        <w:t>五、竞赛软件及硬件</w:t>
      </w:r>
      <w:bookmarkEnd w:id="8"/>
    </w:p>
    <w:p w:rsidR="00542E26" w:rsidRDefault="002B7D74">
      <w:pPr>
        <w:pStyle w:val="af1"/>
        <w:numPr>
          <w:ilvl w:val="0"/>
          <w:numId w:val="3"/>
        </w:numPr>
        <w:ind w:firstLineChars="0"/>
        <w:jc w:val="left"/>
        <w:rPr>
          <w:rFonts w:ascii="宋体" w:hAnsi="宋体" w:cs="宋体"/>
          <w:b/>
          <w:kern w:val="0"/>
          <w:sz w:val="24"/>
        </w:rPr>
      </w:pPr>
      <w:r>
        <w:rPr>
          <w:rFonts w:ascii="宋体" w:hAnsi="宋体" w:cs="宋体"/>
          <w:kern w:val="0"/>
          <w:sz w:val="24"/>
        </w:rPr>
        <w:lastRenderedPageBreak/>
        <w:t>竞赛软件</w:t>
      </w:r>
    </w:p>
    <w:p w:rsidR="00542E26" w:rsidRDefault="002B7D74">
      <w:pPr>
        <w:ind w:firstLineChars="200" w:firstLine="470"/>
        <w:jc w:val="left"/>
        <w:rPr>
          <w:rFonts w:ascii="宋体" w:hAnsi="宋体" w:cs="宋体"/>
          <w:kern w:val="0"/>
          <w:sz w:val="24"/>
        </w:rPr>
      </w:pPr>
      <w:r>
        <w:rPr>
          <w:rFonts w:ascii="宋体" w:hAnsi="宋体" w:cs="宋体" w:hint="eastAsia"/>
          <w:kern w:val="0"/>
          <w:sz w:val="24"/>
        </w:rPr>
        <w:t>统一</w:t>
      </w:r>
      <w:r>
        <w:rPr>
          <w:rFonts w:ascii="宋体" w:hAnsi="宋体" w:cs="宋体"/>
          <w:kern w:val="0"/>
          <w:sz w:val="24"/>
        </w:rPr>
        <w:t>采用</w:t>
      </w:r>
      <w:r>
        <w:rPr>
          <w:rFonts w:ascii="宋体" w:hAnsi="宋体" w:cs="宋体" w:hint="eastAsia"/>
          <w:kern w:val="0"/>
          <w:sz w:val="24"/>
        </w:rPr>
        <w:t>大赛指定</w:t>
      </w:r>
      <w:r>
        <w:rPr>
          <w:rFonts w:ascii="宋体" w:hAnsi="宋体" w:cs="宋体"/>
          <w:kern w:val="0"/>
          <w:sz w:val="24"/>
        </w:rPr>
        <w:t>软件，具体</w:t>
      </w:r>
      <w:r>
        <w:rPr>
          <w:rFonts w:ascii="宋体" w:hAnsi="宋体" w:cs="宋体" w:hint="eastAsia"/>
          <w:kern w:val="0"/>
          <w:sz w:val="24"/>
        </w:rPr>
        <w:t>赛项</w:t>
      </w:r>
      <w:r>
        <w:rPr>
          <w:rFonts w:ascii="宋体" w:hAnsi="宋体" w:cs="宋体"/>
          <w:kern w:val="0"/>
          <w:sz w:val="24"/>
        </w:rPr>
        <w:t>软件如下：</w:t>
      </w:r>
    </w:p>
    <w:tbl>
      <w:tblPr>
        <w:tblW w:w="8817"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14"/>
        <w:gridCol w:w="3640"/>
        <w:gridCol w:w="4263"/>
      </w:tblGrid>
      <w:tr w:rsidR="00542E26">
        <w:trPr>
          <w:trHeight w:val="468"/>
        </w:trPr>
        <w:tc>
          <w:tcPr>
            <w:tcW w:w="914" w:type="dxa"/>
            <w:tcBorders>
              <w:top w:val="single" w:sz="4" w:space="0" w:color="auto"/>
              <w:left w:val="single" w:sz="4" w:space="0" w:color="auto"/>
              <w:bottom w:val="single" w:sz="4" w:space="0" w:color="auto"/>
              <w:right w:val="single" w:sz="4" w:space="0" w:color="auto"/>
            </w:tcBorders>
            <w:vAlign w:val="center"/>
          </w:tcPr>
          <w:p w:rsidR="00542E26" w:rsidRDefault="002B7D74">
            <w:pPr>
              <w:jc w:val="center"/>
              <w:rPr>
                <w:rFonts w:ascii="黑体" w:eastAsia="黑体" w:hAnsi="黑体" w:cs="黑体"/>
                <w:bCs/>
                <w:kern w:val="0"/>
                <w:sz w:val="24"/>
              </w:rPr>
            </w:pPr>
            <w:r>
              <w:rPr>
                <w:rFonts w:ascii="黑体" w:eastAsia="黑体" w:hAnsi="黑体" w:cs="黑体" w:hint="eastAsia"/>
                <w:bCs/>
                <w:kern w:val="0"/>
                <w:sz w:val="24"/>
              </w:rPr>
              <w:t>序号</w:t>
            </w:r>
          </w:p>
        </w:tc>
        <w:tc>
          <w:tcPr>
            <w:tcW w:w="3640" w:type="dxa"/>
            <w:tcBorders>
              <w:top w:val="single" w:sz="4" w:space="0" w:color="auto"/>
              <w:left w:val="single" w:sz="4" w:space="0" w:color="auto"/>
              <w:bottom w:val="single" w:sz="4" w:space="0" w:color="auto"/>
              <w:right w:val="single" w:sz="4" w:space="0" w:color="auto"/>
            </w:tcBorders>
            <w:vAlign w:val="center"/>
          </w:tcPr>
          <w:p w:rsidR="00542E26" w:rsidRDefault="002B7D74">
            <w:pPr>
              <w:jc w:val="center"/>
              <w:rPr>
                <w:rFonts w:ascii="黑体" w:eastAsia="黑体" w:hAnsi="黑体" w:cs="黑体"/>
                <w:bCs/>
                <w:kern w:val="0"/>
                <w:sz w:val="24"/>
              </w:rPr>
            </w:pPr>
            <w:r>
              <w:rPr>
                <w:rFonts w:ascii="黑体" w:eastAsia="黑体" w:hAnsi="黑体" w:cs="黑体" w:hint="eastAsia"/>
                <w:bCs/>
                <w:kern w:val="0"/>
                <w:sz w:val="24"/>
              </w:rPr>
              <w:t>赛项名称</w:t>
            </w:r>
          </w:p>
        </w:tc>
        <w:tc>
          <w:tcPr>
            <w:tcW w:w="4263" w:type="dxa"/>
            <w:tcBorders>
              <w:top w:val="single" w:sz="4" w:space="0" w:color="auto"/>
              <w:left w:val="single" w:sz="4" w:space="0" w:color="auto"/>
              <w:bottom w:val="single" w:sz="4" w:space="0" w:color="auto"/>
              <w:right w:val="single" w:sz="4" w:space="0" w:color="auto"/>
            </w:tcBorders>
            <w:vAlign w:val="center"/>
          </w:tcPr>
          <w:p w:rsidR="00542E26" w:rsidRDefault="002B7D74">
            <w:pPr>
              <w:jc w:val="center"/>
              <w:rPr>
                <w:rFonts w:ascii="黑体" w:eastAsia="黑体" w:hAnsi="黑体" w:cs="黑体"/>
                <w:bCs/>
                <w:kern w:val="0"/>
                <w:sz w:val="24"/>
              </w:rPr>
            </w:pPr>
            <w:r>
              <w:rPr>
                <w:rFonts w:ascii="黑体" w:eastAsia="黑体" w:hAnsi="黑体" w:cs="黑体" w:hint="eastAsia"/>
                <w:bCs/>
                <w:kern w:val="0"/>
                <w:sz w:val="24"/>
              </w:rPr>
              <w:t>竞赛软件</w:t>
            </w:r>
          </w:p>
        </w:tc>
      </w:tr>
      <w:tr w:rsidR="00542E26">
        <w:tc>
          <w:tcPr>
            <w:tcW w:w="914" w:type="dxa"/>
            <w:tcBorders>
              <w:top w:val="single" w:sz="4" w:space="0" w:color="auto"/>
              <w:left w:val="single" w:sz="4" w:space="0" w:color="auto"/>
              <w:bottom w:val="single" w:sz="4" w:space="0" w:color="auto"/>
              <w:right w:val="single" w:sz="4" w:space="0" w:color="auto"/>
            </w:tcBorders>
            <w:vAlign w:val="center"/>
          </w:tcPr>
          <w:p w:rsidR="00542E26" w:rsidRDefault="002B7D74">
            <w:pPr>
              <w:jc w:val="center"/>
              <w:rPr>
                <w:rFonts w:ascii="宋体" w:hAnsi="宋体" w:cs="宋体"/>
                <w:kern w:val="0"/>
                <w:szCs w:val="21"/>
              </w:rPr>
            </w:pPr>
            <w:r>
              <w:rPr>
                <w:rFonts w:ascii="宋体" w:hAnsi="宋体" w:cs="宋体" w:hint="eastAsia"/>
                <w:kern w:val="0"/>
                <w:szCs w:val="21"/>
              </w:rPr>
              <w:t>1</w:t>
            </w:r>
          </w:p>
        </w:tc>
        <w:tc>
          <w:tcPr>
            <w:tcW w:w="3640" w:type="dxa"/>
            <w:tcBorders>
              <w:top w:val="single" w:sz="4" w:space="0" w:color="auto"/>
              <w:left w:val="single" w:sz="4" w:space="0" w:color="auto"/>
              <w:bottom w:val="single" w:sz="4" w:space="0" w:color="auto"/>
              <w:right w:val="single" w:sz="4" w:space="0" w:color="auto"/>
            </w:tcBorders>
            <w:vAlign w:val="center"/>
          </w:tcPr>
          <w:p w:rsidR="00542E26" w:rsidRDefault="002B7D74">
            <w:pPr>
              <w:adjustRightInd w:val="0"/>
              <w:snapToGrid w:val="0"/>
              <w:jc w:val="left"/>
              <w:rPr>
                <w:rFonts w:ascii="宋体" w:hAnsi="宋体" w:cs="宋体"/>
                <w:kern w:val="0"/>
                <w:szCs w:val="21"/>
              </w:rPr>
            </w:pPr>
            <w:r>
              <w:rPr>
                <w:rFonts w:ascii="宋体" w:hAnsi="宋体" w:cs="宋体" w:hint="eastAsia"/>
                <w:kern w:val="0"/>
                <w:szCs w:val="21"/>
              </w:rPr>
              <w:t>BIM</w:t>
            </w:r>
            <w:r>
              <w:rPr>
                <w:rFonts w:ascii="宋体" w:hAnsi="宋体" w:cs="宋体" w:hint="eastAsia"/>
                <w:kern w:val="0"/>
                <w:szCs w:val="21"/>
              </w:rPr>
              <w:t>建模与深化设计</w:t>
            </w:r>
          </w:p>
        </w:tc>
        <w:tc>
          <w:tcPr>
            <w:tcW w:w="4263" w:type="dxa"/>
            <w:tcBorders>
              <w:top w:val="single" w:sz="4" w:space="0" w:color="auto"/>
              <w:left w:val="single" w:sz="4" w:space="0" w:color="auto"/>
              <w:bottom w:val="single" w:sz="4" w:space="0" w:color="auto"/>
              <w:right w:val="single" w:sz="4" w:space="0" w:color="auto"/>
            </w:tcBorders>
            <w:vAlign w:val="center"/>
          </w:tcPr>
          <w:p w:rsidR="00542E26" w:rsidRDefault="002B7D74">
            <w:pPr>
              <w:adjustRightInd w:val="0"/>
              <w:snapToGrid w:val="0"/>
              <w:jc w:val="left"/>
              <w:rPr>
                <w:rFonts w:ascii="宋体" w:hAnsi="宋体" w:cs="宋体"/>
                <w:kern w:val="0"/>
                <w:szCs w:val="21"/>
              </w:rPr>
            </w:pPr>
            <w:r>
              <w:rPr>
                <w:rFonts w:ascii="宋体" w:hAnsi="宋体" w:cs="宋体" w:hint="eastAsia"/>
                <w:kern w:val="0"/>
                <w:szCs w:val="21"/>
              </w:rPr>
              <w:t>品茗</w:t>
            </w:r>
            <w:proofErr w:type="spellStart"/>
            <w:r>
              <w:rPr>
                <w:rFonts w:ascii="宋体" w:hAnsi="宋体" w:cs="宋体" w:hint="eastAsia"/>
                <w:kern w:val="0"/>
                <w:szCs w:val="21"/>
              </w:rPr>
              <w:t>HiBIM</w:t>
            </w:r>
            <w:proofErr w:type="spellEnd"/>
            <w:r>
              <w:rPr>
                <w:rFonts w:ascii="宋体" w:hAnsi="宋体" w:cs="宋体" w:hint="eastAsia"/>
                <w:kern w:val="0"/>
                <w:szCs w:val="21"/>
              </w:rPr>
              <w:t>软件</w:t>
            </w:r>
          </w:p>
          <w:p w:rsidR="00542E26" w:rsidRDefault="002B7D74">
            <w:pPr>
              <w:adjustRightInd w:val="0"/>
              <w:snapToGrid w:val="0"/>
              <w:jc w:val="left"/>
              <w:rPr>
                <w:rFonts w:ascii="宋体" w:hAnsi="宋体" w:cs="宋体"/>
                <w:kern w:val="0"/>
                <w:szCs w:val="21"/>
              </w:rPr>
            </w:pPr>
            <w:r>
              <w:rPr>
                <w:rFonts w:ascii="宋体" w:hAnsi="宋体" w:cs="宋体" w:hint="eastAsia"/>
                <w:kern w:val="0"/>
                <w:szCs w:val="21"/>
              </w:rPr>
              <w:t>Autodesk Revit 2018</w:t>
            </w:r>
          </w:p>
          <w:p w:rsidR="00542E26" w:rsidRDefault="002B7D74">
            <w:pPr>
              <w:adjustRightInd w:val="0"/>
              <w:snapToGrid w:val="0"/>
              <w:jc w:val="left"/>
              <w:rPr>
                <w:rFonts w:ascii="宋体" w:hAnsi="宋体" w:cs="宋体"/>
                <w:kern w:val="0"/>
                <w:szCs w:val="21"/>
              </w:rPr>
            </w:pPr>
            <w:r>
              <w:rPr>
                <w:rFonts w:ascii="宋体" w:hAnsi="宋体" w:cs="宋体" w:hint="eastAsia"/>
                <w:kern w:val="0"/>
                <w:szCs w:val="21"/>
              </w:rPr>
              <w:t>AutoCAD 2008/2014</w:t>
            </w:r>
          </w:p>
        </w:tc>
      </w:tr>
      <w:tr w:rsidR="00542E26">
        <w:tc>
          <w:tcPr>
            <w:tcW w:w="914" w:type="dxa"/>
            <w:tcBorders>
              <w:top w:val="single" w:sz="4" w:space="0" w:color="auto"/>
              <w:left w:val="single" w:sz="4" w:space="0" w:color="auto"/>
              <w:bottom w:val="single" w:sz="4" w:space="0" w:color="auto"/>
              <w:right w:val="single" w:sz="4" w:space="0" w:color="auto"/>
            </w:tcBorders>
            <w:vAlign w:val="center"/>
          </w:tcPr>
          <w:p w:rsidR="00542E26" w:rsidRDefault="002B7D74">
            <w:pPr>
              <w:jc w:val="center"/>
              <w:rPr>
                <w:rFonts w:ascii="宋体" w:hAnsi="宋体" w:cs="宋体"/>
                <w:kern w:val="0"/>
                <w:szCs w:val="21"/>
              </w:rPr>
            </w:pPr>
            <w:r>
              <w:rPr>
                <w:rFonts w:ascii="宋体" w:hAnsi="宋体" w:cs="宋体" w:hint="eastAsia"/>
                <w:kern w:val="0"/>
                <w:szCs w:val="21"/>
              </w:rPr>
              <w:t>2</w:t>
            </w:r>
          </w:p>
        </w:tc>
        <w:tc>
          <w:tcPr>
            <w:tcW w:w="3640" w:type="dxa"/>
            <w:tcBorders>
              <w:top w:val="single" w:sz="4" w:space="0" w:color="auto"/>
              <w:left w:val="single" w:sz="4" w:space="0" w:color="auto"/>
              <w:bottom w:val="single" w:sz="4" w:space="0" w:color="auto"/>
              <w:right w:val="single" w:sz="4" w:space="0" w:color="auto"/>
            </w:tcBorders>
            <w:vAlign w:val="center"/>
          </w:tcPr>
          <w:p w:rsidR="00542E26" w:rsidRDefault="002B7D74">
            <w:pPr>
              <w:adjustRightInd w:val="0"/>
              <w:snapToGrid w:val="0"/>
              <w:jc w:val="left"/>
              <w:rPr>
                <w:rFonts w:ascii="宋体" w:hAnsi="宋体" w:cs="宋体"/>
                <w:kern w:val="0"/>
                <w:szCs w:val="21"/>
              </w:rPr>
            </w:pPr>
            <w:r>
              <w:rPr>
                <w:rFonts w:ascii="宋体" w:hAnsi="宋体" w:cs="宋体" w:hint="eastAsia"/>
                <w:kern w:val="0"/>
                <w:szCs w:val="21"/>
              </w:rPr>
              <w:t>BIM</w:t>
            </w:r>
            <w:r>
              <w:rPr>
                <w:rFonts w:ascii="宋体" w:hAnsi="宋体" w:cs="宋体"/>
                <w:kern w:val="0"/>
                <w:szCs w:val="21"/>
              </w:rPr>
              <w:t>施工策划</w:t>
            </w:r>
          </w:p>
        </w:tc>
        <w:tc>
          <w:tcPr>
            <w:tcW w:w="4263" w:type="dxa"/>
            <w:tcBorders>
              <w:top w:val="single" w:sz="4" w:space="0" w:color="auto"/>
              <w:left w:val="single" w:sz="4" w:space="0" w:color="auto"/>
              <w:bottom w:val="single" w:sz="4" w:space="0" w:color="auto"/>
              <w:right w:val="single" w:sz="4" w:space="0" w:color="auto"/>
            </w:tcBorders>
            <w:vAlign w:val="center"/>
          </w:tcPr>
          <w:p w:rsidR="00542E26" w:rsidRDefault="002B7D74">
            <w:pPr>
              <w:adjustRightInd w:val="0"/>
              <w:snapToGrid w:val="0"/>
              <w:jc w:val="left"/>
              <w:rPr>
                <w:rFonts w:ascii="宋体" w:hAnsi="宋体" w:cs="宋体"/>
                <w:kern w:val="0"/>
                <w:szCs w:val="21"/>
              </w:rPr>
            </w:pPr>
            <w:r>
              <w:rPr>
                <w:rFonts w:ascii="宋体" w:hAnsi="宋体" w:cs="宋体" w:hint="eastAsia"/>
                <w:kern w:val="0"/>
                <w:szCs w:val="21"/>
              </w:rPr>
              <w:t>品茗</w:t>
            </w:r>
            <w:r>
              <w:rPr>
                <w:rFonts w:ascii="宋体" w:hAnsi="宋体" w:cs="宋体" w:hint="eastAsia"/>
                <w:kern w:val="0"/>
                <w:szCs w:val="21"/>
              </w:rPr>
              <w:t>BIM</w:t>
            </w:r>
            <w:r>
              <w:rPr>
                <w:rFonts w:ascii="宋体" w:hAnsi="宋体" w:cs="宋体" w:hint="eastAsia"/>
                <w:kern w:val="0"/>
                <w:szCs w:val="21"/>
              </w:rPr>
              <w:t>施工策划软件</w:t>
            </w:r>
          </w:p>
          <w:p w:rsidR="00542E26" w:rsidRDefault="002B7D74">
            <w:pPr>
              <w:adjustRightInd w:val="0"/>
              <w:snapToGrid w:val="0"/>
              <w:jc w:val="left"/>
              <w:rPr>
                <w:rFonts w:ascii="宋体" w:hAnsi="宋体" w:cs="宋体"/>
                <w:kern w:val="0"/>
                <w:szCs w:val="21"/>
              </w:rPr>
            </w:pPr>
            <w:r>
              <w:rPr>
                <w:rFonts w:ascii="宋体" w:hAnsi="宋体" w:cs="宋体" w:hint="eastAsia"/>
                <w:kern w:val="0"/>
                <w:szCs w:val="21"/>
              </w:rPr>
              <w:t>AutoCAD 2008/2014</w:t>
            </w:r>
          </w:p>
        </w:tc>
      </w:tr>
      <w:tr w:rsidR="00542E26">
        <w:tc>
          <w:tcPr>
            <w:tcW w:w="914" w:type="dxa"/>
            <w:tcBorders>
              <w:top w:val="single" w:sz="4" w:space="0" w:color="auto"/>
              <w:left w:val="single" w:sz="4" w:space="0" w:color="auto"/>
              <w:bottom w:val="single" w:sz="4" w:space="0" w:color="auto"/>
              <w:right w:val="single" w:sz="4" w:space="0" w:color="auto"/>
            </w:tcBorders>
            <w:vAlign w:val="center"/>
          </w:tcPr>
          <w:p w:rsidR="00542E26" w:rsidRDefault="002B7D74">
            <w:pPr>
              <w:jc w:val="center"/>
              <w:rPr>
                <w:rFonts w:ascii="宋体" w:hAnsi="宋体" w:cs="宋体"/>
                <w:kern w:val="0"/>
                <w:szCs w:val="21"/>
              </w:rPr>
            </w:pPr>
            <w:r>
              <w:rPr>
                <w:rFonts w:ascii="宋体" w:hAnsi="宋体" w:cs="宋体" w:hint="eastAsia"/>
                <w:kern w:val="0"/>
                <w:szCs w:val="21"/>
              </w:rPr>
              <w:t>3</w:t>
            </w:r>
          </w:p>
        </w:tc>
        <w:tc>
          <w:tcPr>
            <w:tcW w:w="3640" w:type="dxa"/>
            <w:tcBorders>
              <w:top w:val="single" w:sz="4" w:space="0" w:color="auto"/>
              <w:left w:val="single" w:sz="4" w:space="0" w:color="auto"/>
              <w:bottom w:val="single" w:sz="4" w:space="0" w:color="auto"/>
              <w:right w:val="single" w:sz="4" w:space="0" w:color="auto"/>
            </w:tcBorders>
            <w:vAlign w:val="center"/>
          </w:tcPr>
          <w:p w:rsidR="00542E26" w:rsidRDefault="002B7D74">
            <w:pPr>
              <w:adjustRightInd w:val="0"/>
              <w:snapToGrid w:val="0"/>
              <w:jc w:val="left"/>
              <w:rPr>
                <w:rFonts w:ascii="宋体" w:hAnsi="宋体" w:cs="宋体"/>
                <w:kern w:val="0"/>
                <w:szCs w:val="21"/>
              </w:rPr>
            </w:pPr>
            <w:r>
              <w:rPr>
                <w:rFonts w:ascii="宋体" w:hAnsi="宋体" w:cs="宋体" w:hint="eastAsia"/>
                <w:kern w:val="0"/>
                <w:szCs w:val="21"/>
              </w:rPr>
              <w:t>BIM</w:t>
            </w:r>
            <w:r>
              <w:rPr>
                <w:rFonts w:ascii="宋体" w:hAnsi="宋体" w:cs="宋体"/>
                <w:kern w:val="0"/>
                <w:szCs w:val="21"/>
              </w:rPr>
              <w:t>模板</w:t>
            </w:r>
            <w:r>
              <w:rPr>
                <w:rFonts w:ascii="宋体" w:hAnsi="宋体" w:cs="宋体" w:hint="eastAsia"/>
                <w:kern w:val="0"/>
                <w:szCs w:val="21"/>
              </w:rPr>
              <w:t>脚手架工程</w:t>
            </w:r>
            <w:r>
              <w:rPr>
                <w:rFonts w:ascii="宋体" w:hAnsi="宋体" w:cs="宋体"/>
                <w:kern w:val="0"/>
                <w:szCs w:val="21"/>
              </w:rPr>
              <w:t>设计</w:t>
            </w:r>
          </w:p>
        </w:tc>
        <w:tc>
          <w:tcPr>
            <w:tcW w:w="4263" w:type="dxa"/>
            <w:tcBorders>
              <w:top w:val="single" w:sz="4" w:space="0" w:color="auto"/>
              <w:left w:val="single" w:sz="4" w:space="0" w:color="auto"/>
              <w:bottom w:val="single" w:sz="4" w:space="0" w:color="auto"/>
              <w:right w:val="single" w:sz="4" w:space="0" w:color="auto"/>
            </w:tcBorders>
            <w:vAlign w:val="center"/>
          </w:tcPr>
          <w:p w:rsidR="00542E26" w:rsidRDefault="002B7D74">
            <w:pPr>
              <w:adjustRightInd w:val="0"/>
              <w:snapToGrid w:val="0"/>
              <w:jc w:val="left"/>
              <w:rPr>
                <w:rFonts w:ascii="宋体" w:hAnsi="宋体" w:cs="宋体"/>
                <w:kern w:val="0"/>
                <w:szCs w:val="21"/>
              </w:rPr>
            </w:pPr>
            <w:r>
              <w:rPr>
                <w:rFonts w:ascii="宋体" w:hAnsi="宋体" w:cs="宋体" w:hint="eastAsia"/>
                <w:kern w:val="0"/>
                <w:szCs w:val="21"/>
              </w:rPr>
              <w:t>品茗</w:t>
            </w:r>
            <w:r>
              <w:rPr>
                <w:rFonts w:ascii="宋体" w:hAnsi="宋体" w:cs="宋体"/>
                <w:kern w:val="0"/>
                <w:szCs w:val="21"/>
              </w:rPr>
              <w:t>BIM</w:t>
            </w:r>
            <w:r>
              <w:rPr>
                <w:rFonts w:ascii="宋体" w:hAnsi="宋体" w:cs="宋体" w:hint="eastAsia"/>
                <w:kern w:val="0"/>
                <w:szCs w:val="21"/>
              </w:rPr>
              <w:t>模板</w:t>
            </w:r>
            <w:r>
              <w:rPr>
                <w:rFonts w:ascii="宋体" w:hAnsi="宋体" w:cs="宋体"/>
                <w:kern w:val="0"/>
                <w:szCs w:val="21"/>
              </w:rPr>
              <w:t>工程设计软件</w:t>
            </w:r>
          </w:p>
          <w:p w:rsidR="00542E26" w:rsidRDefault="002B7D74">
            <w:pPr>
              <w:adjustRightInd w:val="0"/>
              <w:snapToGrid w:val="0"/>
              <w:jc w:val="left"/>
              <w:rPr>
                <w:rFonts w:ascii="宋体" w:hAnsi="宋体" w:cs="宋体"/>
                <w:kern w:val="0"/>
                <w:szCs w:val="21"/>
              </w:rPr>
            </w:pPr>
            <w:r>
              <w:rPr>
                <w:rFonts w:ascii="宋体" w:hAnsi="宋体" w:cs="宋体" w:hint="eastAsia"/>
                <w:kern w:val="0"/>
                <w:szCs w:val="21"/>
              </w:rPr>
              <w:t>品茗</w:t>
            </w:r>
            <w:r>
              <w:rPr>
                <w:rFonts w:ascii="宋体" w:hAnsi="宋体" w:cs="宋体" w:hint="eastAsia"/>
                <w:kern w:val="0"/>
                <w:szCs w:val="21"/>
              </w:rPr>
              <w:t>BIM</w:t>
            </w:r>
            <w:r>
              <w:rPr>
                <w:rFonts w:ascii="宋体" w:hAnsi="宋体" w:cs="宋体" w:hint="eastAsia"/>
                <w:kern w:val="0"/>
                <w:szCs w:val="21"/>
              </w:rPr>
              <w:t>外脚手架设计软件</w:t>
            </w:r>
          </w:p>
          <w:p w:rsidR="00542E26" w:rsidRDefault="002B7D74">
            <w:pPr>
              <w:adjustRightInd w:val="0"/>
              <w:snapToGrid w:val="0"/>
              <w:jc w:val="left"/>
              <w:rPr>
                <w:rFonts w:ascii="宋体" w:hAnsi="宋体" w:cs="宋体"/>
                <w:kern w:val="0"/>
                <w:szCs w:val="21"/>
              </w:rPr>
            </w:pPr>
            <w:r>
              <w:rPr>
                <w:rFonts w:ascii="宋体" w:hAnsi="宋体" w:cs="宋体" w:hint="eastAsia"/>
                <w:kern w:val="0"/>
                <w:szCs w:val="21"/>
              </w:rPr>
              <w:t>AutoCAD 2008/2014</w:t>
            </w:r>
          </w:p>
        </w:tc>
      </w:tr>
      <w:tr w:rsidR="00542E26">
        <w:trPr>
          <w:trHeight w:val="477"/>
        </w:trPr>
        <w:tc>
          <w:tcPr>
            <w:tcW w:w="914" w:type="dxa"/>
            <w:tcBorders>
              <w:top w:val="single" w:sz="4" w:space="0" w:color="auto"/>
              <w:left w:val="single" w:sz="4" w:space="0" w:color="auto"/>
              <w:bottom w:val="single" w:sz="4" w:space="0" w:color="auto"/>
              <w:right w:val="single" w:sz="4" w:space="0" w:color="auto"/>
            </w:tcBorders>
            <w:vAlign w:val="center"/>
          </w:tcPr>
          <w:p w:rsidR="00542E26" w:rsidRDefault="002B7D74">
            <w:pPr>
              <w:jc w:val="center"/>
              <w:rPr>
                <w:rFonts w:ascii="宋体" w:hAnsi="宋体" w:cs="宋体"/>
                <w:kern w:val="0"/>
                <w:szCs w:val="21"/>
              </w:rPr>
            </w:pPr>
            <w:r>
              <w:rPr>
                <w:rFonts w:ascii="宋体" w:hAnsi="宋体" w:cs="宋体" w:hint="eastAsia"/>
                <w:kern w:val="0"/>
                <w:szCs w:val="21"/>
              </w:rPr>
              <w:t>4</w:t>
            </w:r>
          </w:p>
        </w:tc>
        <w:tc>
          <w:tcPr>
            <w:tcW w:w="3640" w:type="dxa"/>
            <w:tcBorders>
              <w:top w:val="single" w:sz="4" w:space="0" w:color="auto"/>
              <w:left w:val="single" w:sz="4" w:space="0" w:color="auto"/>
              <w:bottom w:val="single" w:sz="4" w:space="0" w:color="auto"/>
              <w:right w:val="single" w:sz="4" w:space="0" w:color="auto"/>
            </w:tcBorders>
            <w:vAlign w:val="center"/>
          </w:tcPr>
          <w:p w:rsidR="00542E26" w:rsidRDefault="002B7D74">
            <w:pPr>
              <w:adjustRightInd w:val="0"/>
              <w:snapToGrid w:val="0"/>
              <w:jc w:val="left"/>
              <w:rPr>
                <w:rFonts w:ascii="宋体" w:hAnsi="宋体" w:cs="宋体"/>
                <w:kern w:val="0"/>
                <w:szCs w:val="21"/>
              </w:rPr>
            </w:pPr>
            <w:r>
              <w:rPr>
                <w:rFonts w:ascii="宋体" w:hAnsi="宋体" w:cs="宋体" w:hint="eastAsia"/>
                <w:kern w:val="0"/>
                <w:szCs w:val="21"/>
              </w:rPr>
              <w:t>BIM</w:t>
            </w:r>
            <w:r>
              <w:rPr>
                <w:rFonts w:ascii="宋体" w:hAnsi="宋体" w:cs="宋体" w:hint="eastAsia"/>
                <w:kern w:val="0"/>
                <w:szCs w:val="21"/>
              </w:rPr>
              <w:t>项目管理</w:t>
            </w:r>
          </w:p>
        </w:tc>
        <w:tc>
          <w:tcPr>
            <w:tcW w:w="4263" w:type="dxa"/>
            <w:tcBorders>
              <w:top w:val="single" w:sz="4" w:space="0" w:color="auto"/>
              <w:left w:val="single" w:sz="4" w:space="0" w:color="auto"/>
              <w:bottom w:val="single" w:sz="4" w:space="0" w:color="auto"/>
              <w:right w:val="single" w:sz="4" w:space="0" w:color="auto"/>
            </w:tcBorders>
            <w:vAlign w:val="center"/>
          </w:tcPr>
          <w:p w:rsidR="00542E26" w:rsidRDefault="002B7D74">
            <w:pPr>
              <w:adjustRightInd w:val="0"/>
              <w:snapToGrid w:val="0"/>
              <w:jc w:val="left"/>
              <w:rPr>
                <w:rFonts w:ascii="宋体" w:hAnsi="宋体" w:cs="宋体"/>
                <w:kern w:val="0"/>
                <w:szCs w:val="21"/>
              </w:rPr>
            </w:pPr>
            <w:r>
              <w:rPr>
                <w:rFonts w:ascii="宋体" w:hAnsi="宋体" w:cs="宋体" w:hint="eastAsia"/>
                <w:kern w:val="0"/>
                <w:szCs w:val="21"/>
              </w:rPr>
              <w:t>品茗</w:t>
            </w:r>
            <w:r>
              <w:rPr>
                <w:rFonts w:ascii="宋体" w:hAnsi="宋体" w:cs="宋体" w:hint="eastAsia"/>
                <w:kern w:val="0"/>
                <w:szCs w:val="21"/>
              </w:rPr>
              <w:t>BIM</w:t>
            </w:r>
            <w:proofErr w:type="gramStart"/>
            <w:r>
              <w:rPr>
                <w:rFonts w:ascii="宋体" w:hAnsi="宋体" w:cs="宋体" w:hint="eastAsia"/>
                <w:kern w:val="0"/>
                <w:szCs w:val="21"/>
              </w:rPr>
              <w:t>算量软件</w:t>
            </w:r>
            <w:proofErr w:type="gramEnd"/>
          </w:p>
          <w:p w:rsidR="00542E26" w:rsidRDefault="002B7D74">
            <w:pPr>
              <w:adjustRightInd w:val="0"/>
              <w:snapToGrid w:val="0"/>
              <w:jc w:val="left"/>
              <w:rPr>
                <w:rFonts w:ascii="宋体" w:hAnsi="宋体" w:cs="宋体"/>
                <w:kern w:val="0"/>
                <w:szCs w:val="21"/>
              </w:rPr>
            </w:pPr>
            <w:r>
              <w:rPr>
                <w:rFonts w:ascii="宋体" w:hAnsi="宋体" w:cs="宋体" w:hint="eastAsia"/>
                <w:kern w:val="0"/>
                <w:szCs w:val="21"/>
              </w:rPr>
              <w:t>品茗胜算造价计控软件</w:t>
            </w:r>
          </w:p>
          <w:p w:rsidR="00542E26" w:rsidRDefault="002B7D74">
            <w:pPr>
              <w:adjustRightInd w:val="0"/>
              <w:snapToGrid w:val="0"/>
              <w:jc w:val="left"/>
              <w:rPr>
                <w:rFonts w:ascii="宋体" w:hAnsi="宋体" w:cs="宋体"/>
                <w:kern w:val="0"/>
                <w:szCs w:val="21"/>
              </w:rPr>
            </w:pPr>
            <w:r>
              <w:rPr>
                <w:rFonts w:ascii="宋体" w:hAnsi="宋体" w:cs="宋体" w:hint="eastAsia"/>
                <w:kern w:val="0"/>
                <w:szCs w:val="21"/>
              </w:rPr>
              <w:t>品茗</w:t>
            </w:r>
            <w:r>
              <w:rPr>
                <w:rFonts w:ascii="宋体" w:hAnsi="宋体" w:cs="宋体" w:hint="eastAsia"/>
                <w:kern w:val="0"/>
                <w:szCs w:val="21"/>
              </w:rPr>
              <w:t>BIM5D</w:t>
            </w:r>
            <w:r>
              <w:rPr>
                <w:rFonts w:ascii="宋体" w:hAnsi="宋体" w:cs="宋体" w:hint="eastAsia"/>
                <w:kern w:val="0"/>
                <w:szCs w:val="21"/>
              </w:rPr>
              <w:t>软件</w:t>
            </w:r>
          </w:p>
        </w:tc>
      </w:tr>
    </w:tbl>
    <w:p w:rsidR="00542E26" w:rsidRDefault="002B7D74">
      <w:pPr>
        <w:pStyle w:val="af1"/>
        <w:ind w:left="540" w:firstLineChars="0" w:firstLine="0"/>
        <w:jc w:val="left"/>
        <w:rPr>
          <w:rFonts w:ascii="宋体" w:hAnsi="宋体" w:cs="宋体"/>
          <w:kern w:val="0"/>
          <w:sz w:val="24"/>
        </w:rPr>
      </w:pPr>
      <w:r>
        <w:rPr>
          <w:rFonts w:ascii="宋体" w:hAnsi="宋体" w:cs="宋体" w:hint="eastAsia"/>
          <w:kern w:val="0"/>
          <w:sz w:val="24"/>
        </w:rPr>
        <w:t>（二）</w:t>
      </w:r>
      <w:r>
        <w:rPr>
          <w:rFonts w:ascii="宋体" w:hAnsi="宋体" w:cs="宋体"/>
          <w:kern w:val="0"/>
          <w:sz w:val="24"/>
        </w:rPr>
        <w:t>竞赛硬件</w:t>
      </w:r>
    </w:p>
    <w:p w:rsidR="00542E26" w:rsidRDefault="002B7D74">
      <w:pPr>
        <w:pStyle w:val="af1"/>
        <w:numPr>
          <w:ilvl w:val="255"/>
          <w:numId w:val="0"/>
        </w:numPr>
        <w:ind w:firstLineChars="200" w:firstLine="470"/>
        <w:jc w:val="left"/>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1</w:t>
      </w:r>
      <w:r>
        <w:rPr>
          <w:rFonts w:asciiTheme="minorEastAsia" w:eastAsiaTheme="minorEastAsia" w:hAnsiTheme="minorEastAsia" w:cstheme="minorEastAsia" w:hint="eastAsia"/>
          <w:kern w:val="0"/>
          <w:sz w:val="24"/>
        </w:rPr>
        <w:t>、大赛组委会为每组提供台式机</w:t>
      </w:r>
      <w:r>
        <w:rPr>
          <w:rFonts w:asciiTheme="minorEastAsia" w:eastAsiaTheme="minorEastAsia" w:hAnsiTheme="minorEastAsia" w:cstheme="minorEastAsia" w:hint="eastAsia"/>
          <w:kern w:val="0"/>
          <w:sz w:val="24"/>
        </w:rPr>
        <w:t>2</w:t>
      </w:r>
      <w:r>
        <w:rPr>
          <w:rFonts w:asciiTheme="minorEastAsia" w:eastAsiaTheme="minorEastAsia" w:hAnsiTheme="minorEastAsia" w:cstheme="minorEastAsia" w:hint="eastAsia"/>
          <w:kern w:val="0"/>
          <w:sz w:val="24"/>
        </w:rPr>
        <w:t>台，预装竞赛软件；</w:t>
      </w:r>
    </w:p>
    <w:p w:rsidR="00542E26" w:rsidRDefault="002B7D74">
      <w:pPr>
        <w:pStyle w:val="af1"/>
        <w:numPr>
          <w:ilvl w:val="255"/>
          <w:numId w:val="0"/>
        </w:numPr>
        <w:ind w:firstLineChars="200" w:firstLine="470"/>
        <w:jc w:val="left"/>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2</w:t>
      </w:r>
      <w:r>
        <w:rPr>
          <w:rFonts w:asciiTheme="minorEastAsia" w:eastAsiaTheme="minorEastAsia" w:hAnsiTheme="minorEastAsia" w:cstheme="minorEastAsia" w:hint="eastAsia"/>
          <w:kern w:val="0"/>
          <w:sz w:val="24"/>
        </w:rPr>
        <w:t>、赛前学习电脑建议配置表</w:t>
      </w:r>
    </w:p>
    <w:tbl>
      <w:tblPr>
        <w:tblStyle w:val="ac"/>
        <w:tblW w:w="6320" w:type="dxa"/>
        <w:tblInd w:w="10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50"/>
        <w:gridCol w:w="3570"/>
      </w:tblGrid>
      <w:tr w:rsidR="00542E26">
        <w:tc>
          <w:tcPr>
            <w:tcW w:w="2750" w:type="dxa"/>
          </w:tcPr>
          <w:p w:rsidR="00542E26" w:rsidRDefault="002B7D74">
            <w:pPr>
              <w:adjustRightInd w:val="0"/>
              <w:snapToGrid w:val="0"/>
              <w:jc w:val="center"/>
              <w:rPr>
                <w:rFonts w:ascii="宋体" w:hAnsi="宋体" w:cs="宋体"/>
                <w:kern w:val="0"/>
                <w:szCs w:val="21"/>
              </w:rPr>
            </w:pPr>
            <w:r>
              <w:rPr>
                <w:rFonts w:ascii="宋体" w:hAnsi="宋体" w:cs="宋体" w:hint="eastAsia"/>
                <w:kern w:val="0"/>
                <w:szCs w:val="21"/>
              </w:rPr>
              <w:t>CPU</w:t>
            </w:r>
          </w:p>
        </w:tc>
        <w:tc>
          <w:tcPr>
            <w:tcW w:w="3570" w:type="dxa"/>
          </w:tcPr>
          <w:p w:rsidR="00542E26" w:rsidRDefault="002B7D74">
            <w:pPr>
              <w:adjustRightInd w:val="0"/>
              <w:snapToGrid w:val="0"/>
              <w:jc w:val="center"/>
              <w:rPr>
                <w:rFonts w:ascii="宋体" w:hAnsi="宋体" w:cs="宋体"/>
                <w:kern w:val="0"/>
                <w:szCs w:val="21"/>
              </w:rPr>
            </w:pPr>
            <w:r>
              <w:rPr>
                <w:rFonts w:ascii="宋体" w:hAnsi="宋体" w:cs="宋体" w:hint="eastAsia"/>
                <w:kern w:val="0"/>
                <w:szCs w:val="21"/>
              </w:rPr>
              <w:t>主频不低于</w:t>
            </w:r>
            <w:r>
              <w:rPr>
                <w:rFonts w:ascii="宋体" w:hAnsi="宋体" w:cs="宋体" w:hint="eastAsia"/>
                <w:kern w:val="0"/>
                <w:szCs w:val="21"/>
              </w:rPr>
              <w:t xml:space="preserve">2.9 </w:t>
            </w:r>
            <w:proofErr w:type="spellStart"/>
            <w:r>
              <w:rPr>
                <w:rFonts w:ascii="宋体" w:hAnsi="宋体" w:cs="宋体" w:hint="eastAsia"/>
                <w:kern w:val="0"/>
                <w:szCs w:val="21"/>
              </w:rPr>
              <w:t>Ghz</w:t>
            </w:r>
            <w:proofErr w:type="spellEnd"/>
          </w:p>
        </w:tc>
      </w:tr>
      <w:tr w:rsidR="00542E26">
        <w:tc>
          <w:tcPr>
            <w:tcW w:w="2750" w:type="dxa"/>
          </w:tcPr>
          <w:p w:rsidR="00542E26" w:rsidRDefault="002B7D74">
            <w:pPr>
              <w:adjustRightInd w:val="0"/>
              <w:snapToGrid w:val="0"/>
              <w:jc w:val="center"/>
              <w:rPr>
                <w:rFonts w:ascii="宋体" w:hAnsi="宋体" w:cs="宋体"/>
                <w:kern w:val="0"/>
                <w:szCs w:val="21"/>
              </w:rPr>
            </w:pPr>
            <w:r>
              <w:rPr>
                <w:rFonts w:ascii="宋体" w:hAnsi="宋体" w:cs="宋体" w:hint="eastAsia"/>
                <w:kern w:val="0"/>
                <w:szCs w:val="21"/>
              </w:rPr>
              <w:t>内存</w:t>
            </w:r>
          </w:p>
        </w:tc>
        <w:tc>
          <w:tcPr>
            <w:tcW w:w="3570" w:type="dxa"/>
          </w:tcPr>
          <w:p w:rsidR="00542E26" w:rsidRDefault="002B7D74">
            <w:pPr>
              <w:adjustRightInd w:val="0"/>
              <w:snapToGrid w:val="0"/>
              <w:jc w:val="center"/>
              <w:rPr>
                <w:rFonts w:ascii="宋体" w:hAnsi="宋体" w:cs="宋体"/>
                <w:kern w:val="0"/>
                <w:szCs w:val="21"/>
              </w:rPr>
            </w:pPr>
            <w:r>
              <w:rPr>
                <w:rFonts w:ascii="宋体" w:hAnsi="宋体" w:cs="宋体" w:hint="eastAsia"/>
                <w:kern w:val="0"/>
                <w:szCs w:val="21"/>
              </w:rPr>
              <w:t>不低于</w:t>
            </w:r>
            <w:r>
              <w:rPr>
                <w:rFonts w:ascii="宋体" w:hAnsi="宋体" w:cs="宋体" w:hint="eastAsia"/>
                <w:kern w:val="0"/>
                <w:szCs w:val="21"/>
              </w:rPr>
              <w:t>16GB</w:t>
            </w:r>
          </w:p>
        </w:tc>
      </w:tr>
      <w:tr w:rsidR="00542E26">
        <w:tc>
          <w:tcPr>
            <w:tcW w:w="2750" w:type="dxa"/>
          </w:tcPr>
          <w:p w:rsidR="00542E26" w:rsidRDefault="002B7D74">
            <w:pPr>
              <w:adjustRightInd w:val="0"/>
              <w:snapToGrid w:val="0"/>
              <w:jc w:val="center"/>
              <w:rPr>
                <w:rFonts w:ascii="宋体" w:hAnsi="宋体" w:cs="宋体"/>
                <w:kern w:val="0"/>
                <w:szCs w:val="21"/>
              </w:rPr>
            </w:pPr>
            <w:r>
              <w:rPr>
                <w:rFonts w:ascii="宋体" w:hAnsi="宋体" w:cs="宋体" w:hint="eastAsia"/>
                <w:kern w:val="0"/>
                <w:szCs w:val="21"/>
              </w:rPr>
              <w:t>显卡</w:t>
            </w:r>
          </w:p>
        </w:tc>
        <w:tc>
          <w:tcPr>
            <w:tcW w:w="3570" w:type="dxa"/>
          </w:tcPr>
          <w:p w:rsidR="00542E26" w:rsidRDefault="002B7D74">
            <w:pPr>
              <w:adjustRightInd w:val="0"/>
              <w:snapToGrid w:val="0"/>
              <w:jc w:val="center"/>
              <w:rPr>
                <w:rFonts w:ascii="宋体" w:hAnsi="宋体" w:cs="宋体"/>
                <w:kern w:val="0"/>
                <w:szCs w:val="21"/>
              </w:rPr>
            </w:pPr>
            <w:r>
              <w:rPr>
                <w:rFonts w:ascii="宋体" w:hAnsi="宋体" w:cs="宋体" w:hint="eastAsia"/>
                <w:kern w:val="0"/>
                <w:szCs w:val="21"/>
              </w:rPr>
              <w:t>独显，显存不低于</w:t>
            </w:r>
            <w:r>
              <w:rPr>
                <w:rFonts w:ascii="宋体" w:hAnsi="宋体" w:cs="宋体" w:hint="eastAsia"/>
                <w:kern w:val="0"/>
                <w:szCs w:val="21"/>
              </w:rPr>
              <w:t>4GB</w:t>
            </w:r>
          </w:p>
        </w:tc>
      </w:tr>
      <w:tr w:rsidR="00542E26">
        <w:tc>
          <w:tcPr>
            <w:tcW w:w="2750" w:type="dxa"/>
          </w:tcPr>
          <w:p w:rsidR="00542E26" w:rsidRDefault="002B7D74">
            <w:pPr>
              <w:adjustRightInd w:val="0"/>
              <w:snapToGrid w:val="0"/>
              <w:jc w:val="center"/>
              <w:rPr>
                <w:rFonts w:ascii="宋体" w:hAnsi="宋体" w:cs="宋体"/>
                <w:kern w:val="0"/>
                <w:szCs w:val="21"/>
              </w:rPr>
            </w:pPr>
            <w:r>
              <w:rPr>
                <w:rFonts w:ascii="宋体" w:hAnsi="宋体" w:cs="宋体" w:hint="eastAsia"/>
                <w:kern w:val="0"/>
                <w:szCs w:val="21"/>
              </w:rPr>
              <w:t>硬盘</w:t>
            </w:r>
          </w:p>
        </w:tc>
        <w:tc>
          <w:tcPr>
            <w:tcW w:w="3570" w:type="dxa"/>
          </w:tcPr>
          <w:p w:rsidR="00542E26" w:rsidRDefault="002B7D74">
            <w:pPr>
              <w:adjustRightInd w:val="0"/>
              <w:snapToGrid w:val="0"/>
              <w:jc w:val="center"/>
              <w:rPr>
                <w:rFonts w:ascii="宋体" w:hAnsi="宋体" w:cs="宋体"/>
                <w:kern w:val="0"/>
                <w:szCs w:val="21"/>
              </w:rPr>
            </w:pPr>
            <w:r>
              <w:rPr>
                <w:rFonts w:ascii="宋体" w:hAnsi="宋体" w:cs="宋体" w:hint="eastAsia"/>
                <w:kern w:val="0"/>
                <w:szCs w:val="21"/>
              </w:rPr>
              <w:t>固态，可用容量不少于</w:t>
            </w:r>
            <w:r>
              <w:rPr>
                <w:rFonts w:ascii="宋体" w:hAnsi="宋体" w:cs="宋体" w:hint="eastAsia"/>
                <w:kern w:val="0"/>
                <w:szCs w:val="21"/>
              </w:rPr>
              <w:t>120GB</w:t>
            </w:r>
            <w:r>
              <w:rPr>
                <w:rFonts w:ascii="宋体" w:hAnsi="宋体" w:cs="宋体"/>
                <w:kern w:val="0"/>
                <w:szCs w:val="21"/>
              </w:rPr>
              <w:t xml:space="preserve"> </w:t>
            </w:r>
          </w:p>
        </w:tc>
      </w:tr>
    </w:tbl>
    <w:p w:rsidR="00542E26" w:rsidRDefault="002B7D74">
      <w:pPr>
        <w:pStyle w:val="af1"/>
        <w:numPr>
          <w:ilvl w:val="255"/>
          <w:numId w:val="0"/>
        </w:numPr>
        <w:spacing w:beforeLines="50" w:before="300"/>
        <w:jc w:val="left"/>
        <w:outlineLvl w:val="0"/>
        <w:rPr>
          <w:rFonts w:ascii="黑体" w:eastAsia="黑体" w:hAnsi="黑体" w:cs="黑体"/>
          <w:b/>
          <w:kern w:val="0"/>
          <w:sz w:val="24"/>
        </w:rPr>
      </w:pPr>
      <w:bookmarkStart w:id="9" w:name="_Toc8901"/>
      <w:r>
        <w:rPr>
          <w:rFonts w:ascii="黑体" w:eastAsia="黑体" w:hAnsi="黑体" w:cs="黑体" w:hint="eastAsia"/>
          <w:b/>
          <w:kern w:val="0"/>
          <w:sz w:val="24"/>
        </w:rPr>
        <w:t>六、</w:t>
      </w:r>
      <w:r>
        <w:rPr>
          <w:rFonts w:ascii="黑体" w:eastAsia="黑体" w:hAnsi="黑体" w:cs="黑体" w:hint="eastAsia"/>
          <w:bCs/>
          <w:kern w:val="0"/>
          <w:sz w:val="24"/>
        </w:rPr>
        <w:t>培训和答疑</w:t>
      </w:r>
      <w:bookmarkEnd w:id="9"/>
    </w:p>
    <w:p w:rsidR="00542E26" w:rsidRDefault="002B7D74">
      <w:pPr>
        <w:pStyle w:val="af1"/>
        <w:numPr>
          <w:ilvl w:val="0"/>
          <w:numId w:val="4"/>
        </w:numPr>
        <w:ind w:firstLineChars="0"/>
        <w:jc w:val="left"/>
        <w:rPr>
          <w:rFonts w:ascii="宋体" w:hAnsi="宋体" w:cs="宋体"/>
          <w:kern w:val="0"/>
          <w:sz w:val="24"/>
        </w:rPr>
      </w:pPr>
      <w:r>
        <w:rPr>
          <w:rFonts w:ascii="宋体" w:hAnsi="宋体" w:cs="宋体" w:hint="eastAsia"/>
          <w:kern w:val="0"/>
          <w:sz w:val="24"/>
        </w:rPr>
        <w:t>在线学习</w:t>
      </w:r>
      <w:r>
        <w:rPr>
          <w:rFonts w:ascii="宋体" w:hAnsi="宋体" w:cs="宋体" w:hint="eastAsia"/>
          <w:kern w:val="0"/>
          <w:sz w:val="24"/>
        </w:rPr>
        <w:t xml:space="preserve"> </w:t>
      </w:r>
    </w:p>
    <w:p w:rsidR="00542E26" w:rsidRDefault="002B7D74">
      <w:pPr>
        <w:jc w:val="left"/>
        <w:rPr>
          <w:rFonts w:ascii="宋体" w:hAnsi="宋体"/>
          <w:sz w:val="24"/>
        </w:rPr>
      </w:pPr>
      <w:r>
        <w:rPr>
          <w:rFonts w:ascii="宋体" w:hAnsi="宋体" w:hint="eastAsia"/>
          <w:sz w:val="24"/>
        </w:rPr>
        <w:t xml:space="preserve">    </w:t>
      </w:r>
      <w:r>
        <w:rPr>
          <w:rFonts w:ascii="宋体" w:hAnsi="宋体" w:hint="eastAsia"/>
          <w:sz w:val="24"/>
        </w:rPr>
        <w:t>参赛学生可以随时登录</w:t>
      </w:r>
      <w:r>
        <w:rPr>
          <w:rFonts w:ascii="宋体" w:hAnsi="宋体" w:hint="eastAsia"/>
          <w:sz w:val="24"/>
        </w:rPr>
        <w:t>http://www.pmsjy.com</w:t>
      </w:r>
      <w:r>
        <w:rPr>
          <w:rFonts w:ascii="宋体" w:hAnsi="宋体" w:hint="eastAsia"/>
          <w:sz w:val="24"/>
        </w:rPr>
        <w:t>，在线学习录播和直播课程。</w:t>
      </w:r>
    </w:p>
    <w:p w:rsidR="00542E26" w:rsidRDefault="002B7D74">
      <w:pPr>
        <w:pStyle w:val="af1"/>
        <w:numPr>
          <w:ilvl w:val="0"/>
          <w:numId w:val="4"/>
        </w:numPr>
        <w:ind w:firstLineChars="0"/>
        <w:jc w:val="left"/>
        <w:rPr>
          <w:rFonts w:ascii="宋体" w:hAnsi="宋体" w:cs="宋体"/>
          <w:kern w:val="0"/>
          <w:sz w:val="24"/>
        </w:rPr>
      </w:pPr>
      <w:r>
        <w:rPr>
          <w:rFonts w:ascii="宋体" w:hAnsi="宋体" w:cs="宋体" w:hint="eastAsia"/>
          <w:kern w:val="0"/>
          <w:sz w:val="24"/>
        </w:rPr>
        <w:t>大赛宣贯及师资培训会</w:t>
      </w:r>
    </w:p>
    <w:p w:rsidR="00542E26" w:rsidRDefault="002B7D74">
      <w:pPr>
        <w:ind w:firstLine="555"/>
        <w:jc w:val="left"/>
        <w:rPr>
          <w:rFonts w:ascii="宋体" w:hAnsi="宋体"/>
          <w:sz w:val="24"/>
        </w:rPr>
      </w:pPr>
      <w:r>
        <w:rPr>
          <w:rFonts w:ascii="宋体" w:hAnsi="宋体" w:hint="eastAsia"/>
          <w:sz w:val="24"/>
        </w:rPr>
        <w:t>大赛组委会将于赛前举办大赛宣贯及培训会，具体培训时间和地点另行通知。</w:t>
      </w:r>
    </w:p>
    <w:p w:rsidR="00542E26" w:rsidRDefault="002B7D74">
      <w:pPr>
        <w:pStyle w:val="af1"/>
        <w:numPr>
          <w:ilvl w:val="255"/>
          <w:numId w:val="0"/>
        </w:numPr>
        <w:spacing w:beforeLines="50" w:before="300"/>
        <w:jc w:val="left"/>
        <w:outlineLvl w:val="0"/>
        <w:rPr>
          <w:rFonts w:ascii="黑体" w:eastAsia="黑体" w:hAnsi="黑体" w:cs="黑体"/>
          <w:b/>
          <w:sz w:val="24"/>
        </w:rPr>
      </w:pPr>
      <w:bookmarkStart w:id="10" w:name="_Toc8081"/>
      <w:r>
        <w:rPr>
          <w:rFonts w:ascii="黑体" w:eastAsia="黑体" w:hAnsi="黑体" w:cs="黑体" w:hint="eastAsia"/>
          <w:b/>
          <w:sz w:val="24"/>
        </w:rPr>
        <w:t>七、</w:t>
      </w:r>
      <w:r>
        <w:rPr>
          <w:rFonts w:ascii="黑体" w:eastAsia="黑体" w:hAnsi="黑体" w:cs="黑体" w:hint="eastAsia"/>
          <w:bCs/>
          <w:sz w:val="24"/>
        </w:rPr>
        <w:t>组织机构</w:t>
      </w:r>
      <w:bookmarkEnd w:id="10"/>
    </w:p>
    <w:p w:rsidR="00542E26" w:rsidRDefault="002B7D74">
      <w:pPr>
        <w:ind w:firstLineChars="200" w:firstLine="470"/>
        <w:jc w:val="left"/>
        <w:rPr>
          <w:rFonts w:ascii="宋体" w:hAnsi="宋体"/>
          <w:sz w:val="24"/>
        </w:rPr>
      </w:pPr>
      <w:r>
        <w:rPr>
          <w:rFonts w:ascii="宋体" w:hAnsi="宋体" w:hint="eastAsia"/>
          <w:sz w:val="24"/>
        </w:rPr>
        <w:t>大赛组委会：负责大赛的整体设计、组织和协调；</w:t>
      </w:r>
    </w:p>
    <w:p w:rsidR="00542E26" w:rsidRDefault="002B7D74">
      <w:pPr>
        <w:ind w:firstLineChars="200" w:firstLine="470"/>
        <w:jc w:val="left"/>
        <w:rPr>
          <w:rFonts w:ascii="宋体" w:hAnsi="宋体"/>
          <w:sz w:val="24"/>
        </w:rPr>
      </w:pPr>
      <w:r>
        <w:rPr>
          <w:rFonts w:ascii="宋体" w:hAnsi="宋体" w:hint="eastAsia"/>
          <w:sz w:val="24"/>
        </w:rPr>
        <w:lastRenderedPageBreak/>
        <w:t>专家委员会：负责大赛的命题、裁判和评分；</w:t>
      </w:r>
    </w:p>
    <w:p w:rsidR="00542E26" w:rsidRDefault="002B7D74">
      <w:pPr>
        <w:ind w:firstLineChars="200" w:firstLine="470"/>
        <w:jc w:val="left"/>
        <w:rPr>
          <w:rFonts w:ascii="宋体" w:hAnsi="宋体"/>
          <w:sz w:val="24"/>
        </w:rPr>
      </w:pPr>
      <w:r>
        <w:rPr>
          <w:rFonts w:ascii="宋体" w:hAnsi="宋体" w:hint="eastAsia"/>
          <w:sz w:val="24"/>
        </w:rPr>
        <w:t>仲裁委员会：负责大赛的仲裁。</w:t>
      </w:r>
    </w:p>
    <w:p w:rsidR="00542E26" w:rsidRDefault="002B7D74">
      <w:pPr>
        <w:ind w:firstLineChars="200" w:firstLine="470"/>
        <w:jc w:val="left"/>
        <w:rPr>
          <w:rFonts w:ascii="宋体" w:hAnsi="宋体"/>
          <w:sz w:val="24"/>
        </w:rPr>
      </w:pPr>
      <w:r>
        <w:rPr>
          <w:rFonts w:ascii="宋体" w:hAnsi="宋体" w:hint="eastAsia"/>
          <w:sz w:val="24"/>
        </w:rPr>
        <w:t>疫情应急指挥部：负责大赛疫情防控。</w:t>
      </w:r>
    </w:p>
    <w:p w:rsidR="00542E26" w:rsidRDefault="002B7D74">
      <w:pPr>
        <w:pStyle w:val="af1"/>
        <w:numPr>
          <w:ilvl w:val="255"/>
          <w:numId w:val="0"/>
        </w:numPr>
        <w:spacing w:beforeLines="50" w:before="300"/>
        <w:jc w:val="left"/>
        <w:outlineLvl w:val="0"/>
        <w:rPr>
          <w:rFonts w:ascii="黑体" w:eastAsia="黑体" w:hAnsi="黑体" w:cs="黑体"/>
          <w:b/>
          <w:sz w:val="24"/>
        </w:rPr>
      </w:pPr>
      <w:r>
        <w:rPr>
          <w:rFonts w:ascii="黑体" w:eastAsia="黑体" w:hAnsi="黑体" w:cs="黑体" w:hint="eastAsia"/>
          <w:b/>
          <w:sz w:val="24"/>
        </w:rPr>
        <w:t>八、</w:t>
      </w:r>
      <w:r>
        <w:rPr>
          <w:rFonts w:ascii="黑体" w:eastAsia="黑体" w:hAnsi="黑体" w:cs="黑体" w:hint="eastAsia"/>
          <w:bCs/>
          <w:sz w:val="24"/>
        </w:rPr>
        <w:t>疫情防控应急预案</w:t>
      </w:r>
    </w:p>
    <w:p w:rsidR="00542E26" w:rsidRDefault="002B7D74">
      <w:pPr>
        <w:ind w:firstLineChars="200" w:firstLine="470"/>
        <w:jc w:val="left"/>
        <w:rPr>
          <w:rFonts w:ascii="宋体" w:hAnsi="宋体"/>
          <w:sz w:val="24"/>
        </w:rPr>
      </w:pPr>
      <w:r>
        <w:rPr>
          <w:rFonts w:ascii="宋体" w:hAnsi="宋体" w:hint="eastAsia"/>
          <w:sz w:val="24"/>
        </w:rPr>
        <w:t>为进加强本届大赛新冠病毒疫情防控工作，确保大赛顺利进行，按照政府部门疫情防控要求，</w:t>
      </w:r>
      <w:proofErr w:type="gramStart"/>
      <w:r>
        <w:rPr>
          <w:rFonts w:ascii="宋体" w:hAnsi="宋体" w:hint="eastAsia"/>
          <w:sz w:val="24"/>
        </w:rPr>
        <w:t>特制定此预案</w:t>
      </w:r>
      <w:proofErr w:type="gramEnd"/>
      <w:r>
        <w:rPr>
          <w:rFonts w:ascii="宋体" w:hAnsi="宋体" w:hint="eastAsia"/>
          <w:sz w:val="24"/>
        </w:rPr>
        <w:t>。</w:t>
      </w:r>
    </w:p>
    <w:p w:rsidR="00542E26" w:rsidRDefault="002B7D74">
      <w:pPr>
        <w:numPr>
          <w:ilvl w:val="0"/>
          <w:numId w:val="5"/>
        </w:numPr>
        <w:ind w:firstLineChars="200" w:firstLine="470"/>
        <w:jc w:val="left"/>
        <w:rPr>
          <w:rFonts w:ascii="宋体" w:hAnsi="宋体"/>
          <w:sz w:val="24"/>
        </w:rPr>
      </w:pPr>
      <w:r>
        <w:rPr>
          <w:rFonts w:ascii="宋体" w:hAnsi="宋体" w:hint="eastAsia"/>
          <w:sz w:val="24"/>
        </w:rPr>
        <w:t>应急组织体系：由大赛组委会成立疫情防疫指挥部，负责疫情预防、信息传递与应急响应的工作。</w:t>
      </w:r>
    </w:p>
    <w:p w:rsidR="00542E26" w:rsidRDefault="002B7D74">
      <w:pPr>
        <w:numPr>
          <w:ilvl w:val="0"/>
          <w:numId w:val="5"/>
        </w:numPr>
        <w:ind w:firstLineChars="200" w:firstLine="470"/>
        <w:jc w:val="left"/>
        <w:rPr>
          <w:rFonts w:ascii="宋体" w:hAnsi="宋体"/>
          <w:sz w:val="24"/>
        </w:rPr>
      </w:pPr>
      <w:r>
        <w:rPr>
          <w:rFonts w:ascii="宋体" w:hAnsi="宋体" w:hint="eastAsia"/>
          <w:sz w:val="24"/>
        </w:rPr>
        <w:t>加强消毒防疫工作。在线下培训与线下比赛期间，设置红外测温仪、健康</w:t>
      </w:r>
      <w:proofErr w:type="gramStart"/>
      <w:r>
        <w:rPr>
          <w:rFonts w:ascii="宋体" w:hAnsi="宋体" w:hint="eastAsia"/>
          <w:sz w:val="24"/>
        </w:rPr>
        <w:t>码检查</w:t>
      </w:r>
      <w:proofErr w:type="gramEnd"/>
      <w:r>
        <w:rPr>
          <w:rFonts w:ascii="宋体" w:hAnsi="宋体" w:hint="eastAsia"/>
          <w:sz w:val="24"/>
        </w:rPr>
        <w:t>地点。储备消毒液、口罩等防护用品，对教室、餐厅、报告厅等公共场所以及人员集中区域进行全面消毒。</w:t>
      </w:r>
    </w:p>
    <w:p w:rsidR="00542E26" w:rsidRDefault="002B7D74">
      <w:pPr>
        <w:numPr>
          <w:ilvl w:val="0"/>
          <w:numId w:val="5"/>
        </w:numPr>
        <w:ind w:firstLineChars="200" w:firstLine="470"/>
        <w:jc w:val="left"/>
        <w:rPr>
          <w:rFonts w:ascii="宋体" w:hAnsi="宋体"/>
          <w:sz w:val="24"/>
        </w:rPr>
      </w:pPr>
      <w:r>
        <w:rPr>
          <w:rFonts w:ascii="宋体" w:hAnsi="宋体" w:hint="eastAsia"/>
          <w:sz w:val="24"/>
        </w:rPr>
        <w:t>加强疫情防护知识宣传。加强疫情防护知识宣传普及，通过大赛网站、大赛群、短信通知等途径广泛宣传。线下期间组织安保人员拦卡设岗，建立来往</w:t>
      </w:r>
      <w:proofErr w:type="gramStart"/>
      <w:r>
        <w:rPr>
          <w:rFonts w:ascii="宋体" w:hAnsi="宋体" w:hint="eastAsia"/>
          <w:sz w:val="24"/>
        </w:rPr>
        <w:t>人员台</w:t>
      </w:r>
      <w:proofErr w:type="gramEnd"/>
      <w:r>
        <w:rPr>
          <w:rFonts w:ascii="宋体" w:hAnsi="宋体" w:hint="eastAsia"/>
          <w:sz w:val="24"/>
        </w:rPr>
        <w:t>账登记。</w:t>
      </w:r>
    </w:p>
    <w:p w:rsidR="00542E26" w:rsidRDefault="002B7D74">
      <w:pPr>
        <w:numPr>
          <w:ilvl w:val="0"/>
          <w:numId w:val="5"/>
        </w:numPr>
        <w:ind w:firstLineChars="200" w:firstLine="470"/>
        <w:jc w:val="left"/>
        <w:rPr>
          <w:rFonts w:ascii="宋体" w:hAnsi="宋体"/>
          <w:sz w:val="24"/>
        </w:rPr>
      </w:pPr>
      <w:r>
        <w:rPr>
          <w:rFonts w:ascii="宋体" w:hAnsi="宋体" w:hint="eastAsia"/>
          <w:sz w:val="24"/>
        </w:rPr>
        <w:t>大赛组织应急预案。如果因疫情防控影响，大赛不能如期线下举办，大赛组委会协商后将可能采用线上竞赛的方式，通过“</w:t>
      </w:r>
      <w:r>
        <w:rPr>
          <w:rFonts w:ascii="宋体" w:hAnsi="宋体"/>
          <w:sz w:val="24"/>
        </w:rPr>
        <w:t>品茗</w:t>
      </w:r>
      <w:r>
        <w:rPr>
          <w:rFonts w:ascii="宋体" w:hAnsi="宋体"/>
          <w:sz w:val="24"/>
        </w:rPr>
        <w:t>BIM</w:t>
      </w:r>
      <w:r>
        <w:rPr>
          <w:rFonts w:ascii="宋体" w:hAnsi="宋体"/>
          <w:sz w:val="24"/>
        </w:rPr>
        <w:t>技能实训模拟考试系统</w:t>
      </w:r>
      <w:r>
        <w:rPr>
          <w:rFonts w:ascii="宋体" w:hAnsi="宋体" w:hint="eastAsia"/>
          <w:sz w:val="24"/>
        </w:rPr>
        <w:t>”进</w:t>
      </w:r>
      <w:r>
        <w:rPr>
          <w:rFonts w:asciiTheme="minorEastAsia" w:eastAsiaTheme="minorEastAsia" w:hAnsiTheme="minorEastAsia" w:cstheme="minorEastAsia" w:hint="eastAsia"/>
          <w:kern w:val="0"/>
          <w:sz w:val="24"/>
        </w:rPr>
        <w:t>行，将采用远程监考和屏幕控制等防作弊手段。</w:t>
      </w:r>
    </w:p>
    <w:p w:rsidR="00542E26" w:rsidRDefault="00542E26">
      <w:pPr>
        <w:jc w:val="left"/>
        <w:rPr>
          <w:rFonts w:ascii="宋体" w:hAnsi="宋体"/>
          <w:sz w:val="24"/>
        </w:rPr>
      </w:pPr>
    </w:p>
    <w:p w:rsidR="00542E26" w:rsidRDefault="002B7D74">
      <w:pPr>
        <w:jc w:val="right"/>
        <w:rPr>
          <w:rFonts w:ascii="宋体" w:hAnsi="宋体"/>
          <w:b/>
          <w:bCs/>
          <w:sz w:val="24"/>
        </w:rPr>
      </w:pPr>
      <w:bookmarkStart w:id="11" w:name="_Toc27688"/>
      <w:bookmarkStart w:id="12" w:name="_Toc28224"/>
      <w:r>
        <w:rPr>
          <w:rFonts w:ascii="宋体" w:hAnsi="宋体" w:hint="eastAsia"/>
          <w:b/>
          <w:bCs/>
          <w:sz w:val="24"/>
        </w:rPr>
        <w:t>大赛组委会</w:t>
      </w:r>
      <w:bookmarkStart w:id="13" w:name="_Toc23006"/>
      <w:bookmarkStart w:id="14" w:name="_Toc11446"/>
      <w:bookmarkEnd w:id="11"/>
      <w:bookmarkEnd w:id="12"/>
    </w:p>
    <w:p w:rsidR="00542E26" w:rsidRDefault="002B7D74">
      <w:pPr>
        <w:jc w:val="right"/>
        <w:rPr>
          <w:rFonts w:ascii="宋体" w:hAnsi="宋体"/>
          <w:b/>
          <w:bCs/>
          <w:sz w:val="24"/>
        </w:rPr>
      </w:pPr>
      <w:r>
        <w:rPr>
          <w:rFonts w:ascii="宋体" w:hAnsi="宋体" w:hint="eastAsia"/>
          <w:b/>
          <w:bCs/>
          <w:sz w:val="24"/>
        </w:rPr>
        <w:t>2021</w:t>
      </w:r>
      <w:r>
        <w:rPr>
          <w:rFonts w:ascii="宋体" w:hAnsi="宋体" w:hint="eastAsia"/>
          <w:b/>
          <w:bCs/>
          <w:sz w:val="24"/>
        </w:rPr>
        <w:t>年</w:t>
      </w:r>
      <w:r>
        <w:rPr>
          <w:rFonts w:ascii="宋体" w:hAnsi="宋体" w:hint="eastAsia"/>
          <w:b/>
          <w:bCs/>
          <w:sz w:val="24"/>
        </w:rPr>
        <w:t>9</w:t>
      </w:r>
      <w:r>
        <w:rPr>
          <w:rFonts w:ascii="宋体" w:hAnsi="宋体" w:hint="eastAsia"/>
          <w:b/>
          <w:bCs/>
          <w:sz w:val="24"/>
        </w:rPr>
        <w:t>月</w:t>
      </w:r>
      <w:r>
        <w:rPr>
          <w:rFonts w:ascii="宋体" w:hAnsi="宋体" w:hint="eastAsia"/>
          <w:b/>
          <w:bCs/>
          <w:sz w:val="24"/>
        </w:rPr>
        <w:t>3</w:t>
      </w:r>
      <w:r>
        <w:rPr>
          <w:rFonts w:ascii="宋体" w:hAnsi="宋体" w:hint="eastAsia"/>
          <w:b/>
          <w:bCs/>
          <w:sz w:val="24"/>
        </w:rPr>
        <w:t>日</w:t>
      </w:r>
      <w:bookmarkEnd w:id="13"/>
      <w:bookmarkEnd w:id="14"/>
    </w:p>
    <w:sectPr w:rsidR="00542E26">
      <w:footerReference w:type="default" r:id="rId12"/>
      <w:footerReference w:type="first" r:id="rId13"/>
      <w:pgSz w:w="11906" w:h="16838"/>
      <w:pgMar w:top="1814" w:right="1274" w:bottom="1814" w:left="1588" w:header="851" w:footer="1701" w:gutter="0"/>
      <w:pgNumType w:start="1"/>
      <w:cols w:space="425"/>
      <w:docGrid w:type="linesAndChars" w:linePitch="600" w:charSpace="-105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7D74" w:rsidRDefault="002B7D74">
      <w:r>
        <w:separator/>
      </w:r>
    </w:p>
  </w:endnote>
  <w:endnote w:type="continuationSeparator" w:id="0">
    <w:p w:rsidR="002B7D74" w:rsidRDefault="002B7D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方正小标宋简体">
    <w:altName w:val="黑体"/>
    <w:charset w:val="86"/>
    <w:family w:val="script"/>
    <w:pitch w:val="default"/>
    <w:sig w:usb0="00000000" w:usb1="00000000" w:usb2="00000000" w:usb3="00000000" w:csb0="00040000" w:csb1="00000000"/>
  </w:font>
  <w:font w:name="方正仿宋简体">
    <w:altName w:val="微软雅黑"/>
    <w:charset w:val="86"/>
    <w:family w:val="auto"/>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2E26" w:rsidRDefault="002B7D74">
    <w:pPr>
      <w:pStyle w:val="a9"/>
      <w:framePr w:wrap="around" w:vAnchor="text" w:hAnchor="margin" w:xAlign="outside" w:y="1"/>
      <w:rPr>
        <w:rStyle w:val="ad"/>
      </w:rPr>
    </w:pPr>
    <w:r>
      <w:rPr>
        <w:rStyle w:val="ad"/>
      </w:rPr>
      <w:fldChar w:fldCharType="begin"/>
    </w:r>
    <w:r>
      <w:rPr>
        <w:rStyle w:val="ad"/>
      </w:rPr>
      <w:instrText xml:space="preserve">PAGE  </w:instrText>
    </w:r>
    <w:r>
      <w:rPr>
        <w:rStyle w:val="ad"/>
      </w:rPr>
      <w:fldChar w:fldCharType="end"/>
    </w:r>
  </w:p>
  <w:p w:rsidR="00542E26" w:rsidRDefault="00542E26">
    <w:pPr>
      <w:pStyle w:val="a9"/>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2E26" w:rsidRDefault="00542E26">
    <w:pPr>
      <w:pStyle w:val="a9"/>
      <w:jc w:val="right"/>
      <w:rPr>
        <w:sz w:val="28"/>
        <w:szCs w:val="28"/>
      </w:rPr>
    </w:pPr>
  </w:p>
  <w:p w:rsidR="00542E26" w:rsidRDefault="00542E26">
    <w:pPr>
      <w:pStyle w:val="a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2E26" w:rsidRDefault="002B7D74">
    <w:pPr>
      <w:pStyle w:val="a9"/>
      <w:jc w:val="right"/>
      <w:rPr>
        <w:sz w:val="28"/>
        <w:szCs w:val="28"/>
      </w:rPr>
    </w:pPr>
    <w:r>
      <w:rPr>
        <w:noProof/>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542E26" w:rsidRDefault="002B7D74">
                          <w:pPr>
                            <w:rPr>
                              <w:rFonts w:ascii="仿宋" w:eastAsia="仿宋" w:hAnsi="仿宋" w:cs="仿宋"/>
                              <w:sz w:val="22"/>
                              <w:szCs w:val="22"/>
                            </w:rPr>
                          </w:pPr>
                          <w:r>
                            <w:rPr>
                              <w:rFonts w:ascii="仿宋" w:eastAsia="仿宋" w:hAnsi="仿宋" w:cs="仿宋" w:hint="eastAsia"/>
                              <w:sz w:val="22"/>
                              <w:szCs w:val="22"/>
                            </w:rPr>
                            <w:t>第</w:t>
                          </w:r>
                          <w:r>
                            <w:rPr>
                              <w:rFonts w:ascii="仿宋" w:eastAsia="仿宋" w:hAnsi="仿宋" w:cs="仿宋" w:hint="eastAsia"/>
                              <w:sz w:val="22"/>
                              <w:szCs w:val="22"/>
                            </w:rPr>
                            <w:t xml:space="preserve"> </w:t>
                          </w:r>
                          <w:r>
                            <w:rPr>
                              <w:rFonts w:ascii="仿宋" w:eastAsia="仿宋" w:hAnsi="仿宋" w:cs="仿宋" w:hint="eastAsia"/>
                              <w:sz w:val="22"/>
                              <w:szCs w:val="22"/>
                            </w:rPr>
                            <w:fldChar w:fldCharType="begin"/>
                          </w:r>
                          <w:r>
                            <w:rPr>
                              <w:rFonts w:ascii="仿宋" w:eastAsia="仿宋" w:hAnsi="仿宋" w:cs="仿宋" w:hint="eastAsia"/>
                              <w:sz w:val="22"/>
                              <w:szCs w:val="22"/>
                            </w:rPr>
                            <w:instrText xml:space="preserve"> PAGE  \* MERGEFORMAT </w:instrText>
                          </w:r>
                          <w:r>
                            <w:rPr>
                              <w:rFonts w:ascii="仿宋" w:eastAsia="仿宋" w:hAnsi="仿宋" w:cs="仿宋" w:hint="eastAsia"/>
                              <w:sz w:val="22"/>
                              <w:szCs w:val="22"/>
                            </w:rPr>
                            <w:fldChar w:fldCharType="separate"/>
                          </w:r>
                          <w:r w:rsidR="002B2B62">
                            <w:rPr>
                              <w:rFonts w:ascii="仿宋" w:eastAsia="仿宋" w:hAnsi="仿宋" w:cs="仿宋"/>
                              <w:noProof/>
                              <w:sz w:val="22"/>
                              <w:szCs w:val="22"/>
                            </w:rPr>
                            <w:t>9</w:t>
                          </w:r>
                          <w:r>
                            <w:rPr>
                              <w:rFonts w:ascii="仿宋" w:eastAsia="仿宋" w:hAnsi="仿宋" w:cs="仿宋" w:hint="eastAsia"/>
                              <w:sz w:val="22"/>
                              <w:szCs w:val="22"/>
                            </w:rPr>
                            <w:fldChar w:fldCharType="end"/>
                          </w:r>
                          <w:r>
                            <w:rPr>
                              <w:rFonts w:ascii="仿宋" w:eastAsia="仿宋" w:hAnsi="仿宋" w:cs="仿宋" w:hint="eastAsia"/>
                              <w:sz w:val="22"/>
                              <w:szCs w:val="22"/>
                            </w:rPr>
                            <w:t xml:space="preserve"> </w:t>
                          </w:r>
                          <w:r>
                            <w:rPr>
                              <w:rFonts w:ascii="仿宋" w:eastAsia="仿宋" w:hAnsi="仿宋" w:cs="仿宋" w:hint="eastAsia"/>
                              <w:sz w:val="22"/>
                              <w:szCs w:val="22"/>
                            </w:rPr>
                            <w:t>页</w:t>
                          </w:r>
                          <w:r>
                            <w:rPr>
                              <w:rFonts w:ascii="仿宋" w:eastAsia="仿宋" w:hAnsi="仿宋" w:cs="仿宋" w:hint="eastAsia"/>
                              <w:sz w:val="22"/>
                              <w:szCs w:val="22"/>
                            </w:rPr>
                            <w:t xml:space="preserve"> </w:t>
                          </w:r>
                          <w:r>
                            <w:rPr>
                              <w:rFonts w:ascii="仿宋" w:eastAsia="仿宋" w:hAnsi="仿宋" w:cs="仿宋" w:hint="eastAsia"/>
                              <w:sz w:val="22"/>
                              <w:szCs w:val="22"/>
                            </w:rPr>
                            <w:t>共</w:t>
                          </w:r>
                          <w:r>
                            <w:rPr>
                              <w:rFonts w:ascii="仿宋" w:eastAsia="仿宋" w:hAnsi="仿宋" w:cs="仿宋" w:hint="eastAsia"/>
                              <w:sz w:val="22"/>
                              <w:szCs w:val="22"/>
                            </w:rPr>
                            <w:t xml:space="preserve"> 10 </w:t>
                          </w:r>
                          <w:r>
                            <w:rPr>
                              <w:rFonts w:ascii="仿宋" w:eastAsia="仿宋" w:hAnsi="仿宋" w:cs="仿宋" w:hint="eastAsia"/>
                              <w:sz w:val="22"/>
                              <w:szCs w:val="22"/>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G1qZYhhAgAACgUAAA4AAAAAAAAAAAAAAAAALgIAAGRycy9lMm9Eb2MueG1s&#10;UEsBAi0AFAAGAAgAAAAhAHGq0bnXAAAABQEAAA8AAAAAAAAAAAAAAAAAuwQAAGRycy9kb3ducmV2&#10;LnhtbFBLBQYAAAAABAAEAPMAAAC/BQAAAAA=&#10;" filled="f" stroked="f" strokeweight=".5pt">
              <v:textbox style="mso-fit-shape-to-text:t" inset="0,0,0,0">
                <w:txbxContent>
                  <w:p w:rsidR="00542E26" w:rsidRDefault="002B7D74">
                    <w:pPr>
                      <w:rPr>
                        <w:rFonts w:ascii="仿宋" w:eastAsia="仿宋" w:hAnsi="仿宋" w:cs="仿宋"/>
                        <w:sz w:val="22"/>
                        <w:szCs w:val="22"/>
                      </w:rPr>
                    </w:pPr>
                    <w:r>
                      <w:rPr>
                        <w:rFonts w:ascii="仿宋" w:eastAsia="仿宋" w:hAnsi="仿宋" w:cs="仿宋" w:hint="eastAsia"/>
                        <w:sz w:val="22"/>
                        <w:szCs w:val="22"/>
                      </w:rPr>
                      <w:t>第</w:t>
                    </w:r>
                    <w:r>
                      <w:rPr>
                        <w:rFonts w:ascii="仿宋" w:eastAsia="仿宋" w:hAnsi="仿宋" w:cs="仿宋" w:hint="eastAsia"/>
                        <w:sz w:val="22"/>
                        <w:szCs w:val="22"/>
                      </w:rPr>
                      <w:t xml:space="preserve"> </w:t>
                    </w:r>
                    <w:r>
                      <w:rPr>
                        <w:rFonts w:ascii="仿宋" w:eastAsia="仿宋" w:hAnsi="仿宋" w:cs="仿宋" w:hint="eastAsia"/>
                        <w:sz w:val="22"/>
                        <w:szCs w:val="22"/>
                      </w:rPr>
                      <w:fldChar w:fldCharType="begin"/>
                    </w:r>
                    <w:r>
                      <w:rPr>
                        <w:rFonts w:ascii="仿宋" w:eastAsia="仿宋" w:hAnsi="仿宋" w:cs="仿宋" w:hint="eastAsia"/>
                        <w:sz w:val="22"/>
                        <w:szCs w:val="22"/>
                      </w:rPr>
                      <w:instrText xml:space="preserve"> PAGE  \* MERGEFORMAT </w:instrText>
                    </w:r>
                    <w:r>
                      <w:rPr>
                        <w:rFonts w:ascii="仿宋" w:eastAsia="仿宋" w:hAnsi="仿宋" w:cs="仿宋" w:hint="eastAsia"/>
                        <w:sz w:val="22"/>
                        <w:szCs w:val="22"/>
                      </w:rPr>
                      <w:fldChar w:fldCharType="separate"/>
                    </w:r>
                    <w:r w:rsidR="002B2B62">
                      <w:rPr>
                        <w:rFonts w:ascii="仿宋" w:eastAsia="仿宋" w:hAnsi="仿宋" w:cs="仿宋"/>
                        <w:noProof/>
                        <w:sz w:val="22"/>
                        <w:szCs w:val="22"/>
                      </w:rPr>
                      <w:t>9</w:t>
                    </w:r>
                    <w:r>
                      <w:rPr>
                        <w:rFonts w:ascii="仿宋" w:eastAsia="仿宋" w:hAnsi="仿宋" w:cs="仿宋" w:hint="eastAsia"/>
                        <w:sz w:val="22"/>
                        <w:szCs w:val="22"/>
                      </w:rPr>
                      <w:fldChar w:fldCharType="end"/>
                    </w:r>
                    <w:r>
                      <w:rPr>
                        <w:rFonts w:ascii="仿宋" w:eastAsia="仿宋" w:hAnsi="仿宋" w:cs="仿宋" w:hint="eastAsia"/>
                        <w:sz w:val="22"/>
                        <w:szCs w:val="22"/>
                      </w:rPr>
                      <w:t xml:space="preserve"> </w:t>
                    </w:r>
                    <w:r>
                      <w:rPr>
                        <w:rFonts w:ascii="仿宋" w:eastAsia="仿宋" w:hAnsi="仿宋" w:cs="仿宋" w:hint="eastAsia"/>
                        <w:sz w:val="22"/>
                        <w:szCs w:val="22"/>
                      </w:rPr>
                      <w:t>页</w:t>
                    </w:r>
                    <w:r>
                      <w:rPr>
                        <w:rFonts w:ascii="仿宋" w:eastAsia="仿宋" w:hAnsi="仿宋" w:cs="仿宋" w:hint="eastAsia"/>
                        <w:sz w:val="22"/>
                        <w:szCs w:val="22"/>
                      </w:rPr>
                      <w:t xml:space="preserve"> </w:t>
                    </w:r>
                    <w:r>
                      <w:rPr>
                        <w:rFonts w:ascii="仿宋" w:eastAsia="仿宋" w:hAnsi="仿宋" w:cs="仿宋" w:hint="eastAsia"/>
                        <w:sz w:val="22"/>
                        <w:szCs w:val="22"/>
                      </w:rPr>
                      <w:t>共</w:t>
                    </w:r>
                    <w:r>
                      <w:rPr>
                        <w:rFonts w:ascii="仿宋" w:eastAsia="仿宋" w:hAnsi="仿宋" w:cs="仿宋" w:hint="eastAsia"/>
                        <w:sz w:val="22"/>
                        <w:szCs w:val="22"/>
                      </w:rPr>
                      <w:t xml:space="preserve"> 10 </w:t>
                    </w:r>
                    <w:r>
                      <w:rPr>
                        <w:rFonts w:ascii="仿宋" w:eastAsia="仿宋" w:hAnsi="仿宋" w:cs="仿宋" w:hint="eastAsia"/>
                        <w:sz w:val="22"/>
                        <w:szCs w:val="22"/>
                      </w:rPr>
                      <w:t>页</w:t>
                    </w:r>
                  </w:p>
                </w:txbxContent>
              </v:textbox>
              <w10:wrap anchorx="margin"/>
            </v:shape>
          </w:pict>
        </mc:Fallback>
      </mc:AlternateContent>
    </w:r>
  </w:p>
  <w:p w:rsidR="00542E26" w:rsidRDefault="00542E26">
    <w:pPr>
      <w:pStyle w:val="a9"/>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2E26" w:rsidRDefault="002B7D74">
    <w:pPr>
      <w:pStyle w:val="a9"/>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542E26" w:rsidRDefault="002B7D74">
                          <w:pPr>
                            <w:pStyle w:val="a9"/>
                            <w:rPr>
                              <w:rStyle w:val="ad"/>
                              <w:sz w:val="28"/>
                              <w:szCs w:val="28"/>
                            </w:rPr>
                          </w:pPr>
                          <w:r>
                            <w:rPr>
                              <w:rStyle w:val="ad"/>
                              <w:sz w:val="28"/>
                              <w:szCs w:val="28"/>
                            </w:rPr>
                            <w:fldChar w:fldCharType="begin"/>
                          </w:r>
                          <w:r>
                            <w:rPr>
                              <w:rStyle w:val="ad"/>
                              <w:sz w:val="28"/>
                              <w:szCs w:val="28"/>
                            </w:rPr>
                            <w:instrText xml:space="preserve">PAGE  </w:instrText>
                          </w:r>
                          <w:r>
                            <w:rPr>
                              <w:rStyle w:val="ad"/>
                              <w:sz w:val="28"/>
                              <w:szCs w:val="28"/>
                            </w:rPr>
                            <w:fldChar w:fldCharType="separate"/>
                          </w:r>
                          <w:r>
                            <w:rPr>
                              <w:rStyle w:val="ad"/>
                              <w:sz w:val="28"/>
                              <w:szCs w:val="28"/>
                            </w:rPr>
                            <w:t>- 1 -</w:t>
                          </w:r>
                          <w:r>
                            <w:rPr>
                              <w:rStyle w:val="ad"/>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11"/>
                      <w:rPr>
                        <w:rStyle w:val="19"/>
                        <w:sz w:val="28"/>
                        <w:szCs w:val="28"/>
                      </w:rPr>
                    </w:pPr>
                    <w:r>
                      <w:rPr>
                        <w:rStyle w:val="19"/>
                        <w:sz w:val="28"/>
                        <w:szCs w:val="28"/>
                      </w:rPr>
                      <w:fldChar w:fldCharType="begin"/>
                    </w:r>
                    <w:r>
                      <w:rPr>
                        <w:rStyle w:val="19"/>
                        <w:sz w:val="28"/>
                        <w:szCs w:val="28"/>
                      </w:rPr>
                      <w:instrText xml:space="preserve">PAGE  </w:instrText>
                    </w:r>
                    <w:r>
                      <w:rPr>
                        <w:rStyle w:val="19"/>
                        <w:sz w:val="28"/>
                        <w:szCs w:val="28"/>
                      </w:rPr>
                      <w:fldChar w:fldCharType="separate"/>
                    </w:r>
                    <w:r>
                      <w:rPr>
                        <w:rStyle w:val="19"/>
                        <w:sz w:val="28"/>
                        <w:szCs w:val="28"/>
                      </w:rPr>
                      <w:t>- 1 -</w:t>
                    </w:r>
                    <w:r>
                      <w:rPr>
                        <w:rStyle w:val="19"/>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7D74" w:rsidRDefault="002B7D74">
      <w:r>
        <w:separator/>
      </w:r>
    </w:p>
  </w:footnote>
  <w:footnote w:type="continuationSeparator" w:id="0">
    <w:p w:rsidR="002B7D74" w:rsidRDefault="002B7D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38B98A8"/>
    <w:multiLevelType w:val="singleLevel"/>
    <w:tmpl w:val="938B98A8"/>
    <w:lvl w:ilvl="0">
      <w:start w:val="4"/>
      <w:numFmt w:val="decimal"/>
      <w:suff w:val="space"/>
      <w:lvlText w:val="(%1)"/>
      <w:lvlJc w:val="left"/>
      <w:rPr>
        <w:rFonts w:ascii="宋体" w:eastAsia="宋体" w:hAnsi="宋体" w:cs="宋体" w:hint="default"/>
      </w:rPr>
    </w:lvl>
  </w:abstractNum>
  <w:abstractNum w:abstractNumId="1">
    <w:nsid w:val="0194BFFA"/>
    <w:multiLevelType w:val="singleLevel"/>
    <w:tmpl w:val="0194BFFA"/>
    <w:lvl w:ilvl="0">
      <w:start w:val="4"/>
      <w:numFmt w:val="chineseCounting"/>
      <w:suff w:val="nothing"/>
      <w:lvlText w:val="%1、"/>
      <w:lvlJc w:val="left"/>
      <w:rPr>
        <w:rFonts w:hint="eastAsia"/>
      </w:rPr>
    </w:lvl>
  </w:abstractNum>
  <w:abstractNum w:abstractNumId="2">
    <w:nsid w:val="18F515A3"/>
    <w:multiLevelType w:val="multilevel"/>
    <w:tmpl w:val="18F515A3"/>
    <w:lvl w:ilvl="0">
      <w:start w:val="1"/>
      <w:numFmt w:val="chineseCountingThousand"/>
      <w:lvlText w:val="(%1)"/>
      <w:lvlJc w:val="left"/>
      <w:pPr>
        <w:ind w:left="960" w:hanging="420"/>
      </w:pPr>
      <w:rPr>
        <w:b w:val="0"/>
        <w:sz w:val="28"/>
        <w:szCs w:val="28"/>
      </w:rPr>
    </w:lvl>
    <w:lvl w:ilvl="1">
      <w:start w:val="1"/>
      <w:numFmt w:val="lowerLetter"/>
      <w:lvlText w:val="%2)"/>
      <w:lvlJc w:val="left"/>
      <w:pPr>
        <w:ind w:left="1380" w:hanging="420"/>
      </w:pPr>
    </w:lvl>
    <w:lvl w:ilvl="2">
      <w:start w:val="1"/>
      <w:numFmt w:val="lowerRoman"/>
      <w:lvlText w:val="%3."/>
      <w:lvlJc w:val="right"/>
      <w:pPr>
        <w:ind w:left="1800" w:hanging="420"/>
      </w:pPr>
    </w:lvl>
    <w:lvl w:ilvl="3">
      <w:start w:val="1"/>
      <w:numFmt w:val="decimal"/>
      <w:lvlText w:val="%4."/>
      <w:lvlJc w:val="left"/>
      <w:pPr>
        <w:ind w:left="2220" w:hanging="420"/>
      </w:pPr>
    </w:lvl>
    <w:lvl w:ilvl="4">
      <w:start w:val="1"/>
      <w:numFmt w:val="lowerLetter"/>
      <w:lvlText w:val="%5)"/>
      <w:lvlJc w:val="left"/>
      <w:pPr>
        <w:ind w:left="2640" w:hanging="420"/>
      </w:pPr>
    </w:lvl>
    <w:lvl w:ilvl="5">
      <w:start w:val="1"/>
      <w:numFmt w:val="lowerRoman"/>
      <w:lvlText w:val="%6."/>
      <w:lvlJc w:val="right"/>
      <w:pPr>
        <w:ind w:left="3060" w:hanging="420"/>
      </w:pPr>
    </w:lvl>
    <w:lvl w:ilvl="6">
      <w:start w:val="1"/>
      <w:numFmt w:val="decimal"/>
      <w:lvlText w:val="%7."/>
      <w:lvlJc w:val="left"/>
      <w:pPr>
        <w:ind w:left="3480" w:hanging="420"/>
      </w:pPr>
    </w:lvl>
    <w:lvl w:ilvl="7">
      <w:start w:val="1"/>
      <w:numFmt w:val="lowerLetter"/>
      <w:lvlText w:val="%8)"/>
      <w:lvlJc w:val="left"/>
      <w:pPr>
        <w:ind w:left="3900" w:hanging="420"/>
      </w:pPr>
    </w:lvl>
    <w:lvl w:ilvl="8">
      <w:start w:val="1"/>
      <w:numFmt w:val="lowerRoman"/>
      <w:lvlText w:val="%9."/>
      <w:lvlJc w:val="right"/>
      <w:pPr>
        <w:ind w:left="4320" w:hanging="420"/>
      </w:pPr>
    </w:lvl>
  </w:abstractNum>
  <w:abstractNum w:abstractNumId="3">
    <w:nsid w:val="5DC1DB25"/>
    <w:multiLevelType w:val="singleLevel"/>
    <w:tmpl w:val="5DC1DB25"/>
    <w:lvl w:ilvl="0">
      <w:start w:val="1"/>
      <w:numFmt w:val="decimal"/>
      <w:lvlText w:val="%1."/>
      <w:lvlJc w:val="left"/>
      <w:pPr>
        <w:tabs>
          <w:tab w:val="left" w:pos="312"/>
        </w:tabs>
      </w:pPr>
    </w:lvl>
  </w:abstractNum>
  <w:abstractNum w:abstractNumId="4">
    <w:nsid w:val="74AD746C"/>
    <w:multiLevelType w:val="multilevel"/>
    <w:tmpl w:val="74AD746C"/>
    <w:lvl w:ilvl="0">
      <w:start w:val="1"/>
      <w:numFmt w:val="chineseCountingThousand"/>
      <w:lvlText w:val="(%1)"/>
      <w:lvlJc w:val="left"/>
      <w:pPr>
        <w:ind w:left="960" w:hanging="420"/>
      </w:pPr>
      <w:rPr>
        <w:b w:val="0"/>
        <w:sz w:val="28"/>
        <w:szCs w:val="28"/>
      </w:rPr>
    </w:lvl>
    <w:lvl w:ilvl="1">
      <w:start w:val="1"/>
      <w:numFmt w:val="lowerLetter"/>
      <w:lvlText w:val="%2)"/>
      <w:lvlJc w:val="left"/>
      <w:pPr>
        <w:ind w:left="1380" w:hanging="420"/>
      </w:pPr>
    </w:lvl>
    <w:lvl w:ilvl="2">
      <w:start w:val="1"/>
      <w:numFmt w:val="lowerRoman"/>
      <w:lvlText w:val="%3."/>
      <w:lvlJc w:val="right"/>
      <w:pPr>
        <w:ind w:left="1800" w:hanging="420"/>
      </w:pPr>
    </w:lvl>
    <w:lvl w:ilvl="3">
      <w:start w:val="1"/>
      <w:numFmt w:val="decimal"/>
      <w:lvlText w:val="%4."/>
      <w:lvlJc w:val="left"/>
      <w:pPr>
        <w:ind w:left="2220" w:hanging="420"/>
      </w:pPr>
    </w:lvl>
    <w:lvl w:ilvl="4">
      <w:start w:val="1"/>
      <w:numFmt w:val="lowerLetter"/>
      <w:lvlText w:val="%5)"/>
      <w:lvlJc w:val="left"/>
      <w:pPr>
        <w:ind w:left="2640" w:hanging="420"/>
      </w:pPr>
    </w:lvl>
    <w:lvl w:ilvl="5">
      <w:start w:val="1"/>
      <w:numFmt w:val="lowerRoman"/>
      <w:lvlText w:val="%6."/>
      <w:lvlJc w:val="right"/>
      <w:pPr>
        <w:ind w:left="3060" w:hanging="420"/>
      </w:pPr>
    </w:lvl>
    <w:lvl w:ilvl="6">
      <w:start w:val="1"/>
      <w:numFmt w:val="decimal"/>
      <w:lvlText w:val="%7."/>
      <w:lvlJc w:val="left"/>
      <w:pPr>
        <w:ind w:left="3480" w:hanging="420"/>
      </w:pPr>
    </w:lvl>
    <w:lvl w:ilvl="7">
      <w:start w:val="1"/>
      <w:numFmt w:val="lowerLetter"/>
      <w:lvlText w:val="%8)"/>
      <w:lvlJc w:val="left"/>
      <w:pPr>
        <w:ind w:left="3900" w:hanging="420"/>
      </w:pPr>
    </w:lvl>
    <w:lvl w:ilvl="8">
      <w:start w:val="1"/>
      <w:numFmt w:val="lowerRoman"/>
      <w:lvlText w:val="%9."/>
      <w:lvlJc w:val="right"/>
      <w:pPr>
        <w:ind w:left="4320" w:hanging="420"/>
      </w:p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bordersDoNotSurroundHeader/>
  <w:bordersDoNotSurroundFooter/>
  <w:proofState w:spelling="clean" w:grammar="clean"/>
  <w:defaultTabStop w:val="420"/>
  <w:drawingGridHorizontalSpacing w:val="205"/>
  <w:drawingGridVerticalSpacing w:val="300"/>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5D46"/>
    <w:rsid w:val="00001067"/>
    <w:rsid w:val="0000232B"/>
    <w:rsid w:val="0000265B"/>
    <w:rsid w:val="00003AD2"/>
    <w:rsid w:val="00005DA0"/>
    <w:rsid w:val="00007267"/>
    <w:rsid w:val="000134C0"/>
    <w:rsid w:val="000138F0"/>
    <w:rsid w:val="00015B5C"/>
    <w:rsid w:val="0001690B"/>
    <w:rsid w:val="00016B37"/>
    <w:rsid w:val="00016C7B"/>
    <w:rsid w:val="00020B29"/>
    <w:rsid w:val="00021522"/>
    <w:rsid w:val="00026DF2"/>
    <w:rsid w:val="00030E96"/>
    <w:rsid w:val="00031B5A"/>
    <w:rsid w:val="00034BF9"/>
    <w:rsid w:val="00036F89"/>
    <w:rsid w:val="00041186"/>
    <w:rsid w:val="00041668"/>
    <w:rsid w:val="0004166F"/>
    <w:rsid w:val="00041D23"/>
    <w:rsid w:val="000443D3"/>
    <w:rsid w:val="000457CF"/>
    <w:rsid w:val="000479A5"/>
    <w:rsid w:val="00050B00"/>
    <w:rsid w:val="00050E4B"/>
    <w:rsid w:val="00051BA2"/>
    <w:rsid w:val="0006258E"/>
    <w:rsid w:val="000648D2"/>
    <w:rsid w:val="00064EF8"/>
    <w:rsid w:val="00065CF7"/>
    <w:rsid w:val="00065E5F"/>
    <w:rsid w:val="0007018E"/>
    <w:rsid w:val="000706B3"/>
    <w:rsid w:val="00071562"/>
    <w:rsid w:val="00076A58"/>
    <w:rsid w:val="000778C1"/>
    <w:rsid w:val="0008087F"/>
    <w:rsid w:val="00080B24"/>
    <w:rsid w:val="00082DE5"/>
    <w:rsid w:val="00082ED9"/>
    <w:rsid w:val="00085149"/>
    <w:rsid w:val="0008547F"/>
    <w:rsid w:val="000863E7"/>
    <w:rsid w:val="00093B1E"/>
    <w:rsid w:val="00093FBD"/>
    <w:rsid w:val="00096AE8"/>
    <w:rsid w:val="00096FAB"/>
    <w:rsid w:val="000A0455"/>
    <w:rsid w:val="000A0DFF"/>
    <w:rsid w:val="000A1625"/>
    <w:rsid w:val="000A255B"/>
    <w:rsid w:val="000A3392"/>
    <w:rsid w:val="000A3A0C"/>
    <w:rsid w:val="000A4FC2"/>
    <w:rsid w:val="000B0EDE"/>
    <w:rsid w:val="000B1E9F"/>
    <w:rsid w:val="000B2848"/>
    <w:rsid w:val="000B4093"/>
    <w:rsid w:val="000B4229"/>
    <w:rsid w:val="000B5BB2"/>
    <w:rsid w:val="000B5F2E"/>
    <w:rsid w:val="000B71BF"/>
    <w:rsid w:val="000B77F5"/>
    <w:rsid w:val="000C2B99"/>
    <w:rsid w:val="000C2F41"/>
    <w:rsid w:val="000C47E6"/>
    <w:rsid w:val="000C4FA4"/>
    <w:rsid w:val="000C76D5"/>
    <w:rsid w:val="000D3CBC"/>
    <w:rsid w:val="000D4792"/>
    <w:rsid w:val="000D79ED"/>
    <w:rsid w:val="000E0560"/>
    <w:rsid w:val="000E0F3E"/>
    <w:rsid w:val="000E6C4D"/>
    <w:rsid w:val="000E7B5C"/>
    <w:rsid w:val="000E7CB7"/>
    <w:rsid w:val="000F206A"/>
    <w:rsid w:val="000F2473"/>
    <w:rsid w:val="000F30E2"/>
    <w:rsid w:val="000F3869"/>
    <w:rsid w:val="000F3F58"/>
    <w:rsid w:val="000F5163"/>
    <w:rsid w:val="000F5802"/>
    <w:rsid w:val="00100C89"/>
    <w:rsid w:val="001019B2"/>
    <w:rsid w:val="00101D9A"/>
    <w:rsid w:val="001021A8"/>
    <w:rsid w:val="00103BFE"/>
    <w:rsid w:val="00106723"/>
    <w:rsid w:val="001072D5"/>
    <w:rsid w:val="0010758E"/>
    <w:rsid w:val="001117D1"/>
    <w:rsid w:val="00112128"/>
    <w:rsid w:val="0011224D"/>
    <w:rsid w:val="00112EBB"/>
    <w:rsid w:val="001137FF"/>
    <w:rsid w:val="00114232"/>
    <w:rsid w:val="00115490"/>
    <w:rsid w:val="001155D2"/>
    <w:rsid w:val="00122F92"/>
    <w:rsid w:val="001231BF"/>
    <w:rsid w:val="00123FCE"/>
    <w:rsid w:val="001266CD"/>
    <w:rsid w:val="00126C0A"/>
    <w:rsid w:val="00127178"/>
    <w:rsid w:val="00127291"/>
    <w:rsid w:val="00132381"/>
    <w:rsid w:val="00132CC3"/>
    <w:rsid w:val="00133977"/>
    <w:rsid w:val="00133FFD"/>
    <w:rsid w:val="001347C2"/>
    <w:rsid w:val="00134C8C"/>
    <w:rsid w:val="00135FDF"/>
    <w:rsid w:val="001403D7"/>
    <w:rsid w:val="0014148C"/>
    <w:rsid w:val="00141C0A"/>
    <w:rsid w:val="001426E0"/>
    <w:rsid w:val="0014424E"/>
    <w:rsid w:val="00152B8F"/>
    <w:rsid w:val="00154A92"/>
    <w:rsid w:val="00155DEB"/>
    <w:rsid w:val="0015714D"/>
    <w:rsid w:val="00157D1E"/>
    <w:rsid w:val="001602BA"/>
    <w:rsid w:val="00161DD6"/>
    <w:rsid w:val="0016291D"/>
    <w:rsid w:val="00166064"/>
    <w:rsid w:val="0016661B"/>
    <w:rsid w:val="00166CCA"/>
    <w:rsid w:val="00167557"/>
    <w:rsid w:val="00170AAA"/>
    <w:rsid w:val="00175BE9"/>
    <w:rsid w:val="00183A09"/>
    <w:rsid w:val="0018476E"/>
    <w:rsid w:val="00191195"/>
    <w:rsid w:val="00192888"/>
    <w:rsid w:val="00193C96"/>
    <w:rsid w:val="001955F7"/>
    <w:rsid w:val="00195862"/>
    <w:rsid w:val="00195C0A"/>
    <w:rsid w:val="00196A1A"/>
    <w:rsid w:val="001A5F34"/>
    <w:rsid w:val="001A63AE"/>
    <w:rsid w:val="001A77D3"/>
    <w:rsid w:val="001B3E59"/>
    <w:rsid w:val="001B554D"/>
    <w:rsid w:val="001C0092"/>
    <w:rsid w:val="001C1359"/>
    <w:rsid w:val="001C1A7C"/>
    <w:rsid w:val="001C1CE8"/>
    <w:rsid w:val="001C35E1"/>
    <w:rsid w:val="001C3CA9"/>
    <w:rsid w:val="001D0391"/>
    <w:rsid w:val="001D1988"/>
    <w:rsid w:val="001D46CB"/>
    <w:rsid w:val="001D4C3E"/>
    <w:rsid w:val="001D6015"/>
    <w:rsid w:val="001D7AC1"/>
    <w:rsid w:val="001D7B0A"/>
    <w:rsid w:val="001E1015"/>
    <w:rsid w:val="001E1FE0"/>
    <w:rsid w:val="001E4B7B"/>
    <w:rsid w:val="001F2452"/>
    <w:rsid w:val="001F3D4A"/>
    <w:rsid w:val="00203AA7"/>
    <w:rsid w:val="00204B39"/>
    <w:rsid w:val="0020541C"/>
    <w:rsid w:val="00206675"/>
    <w:rsid w:val="00206CED"/>
    <w:rsid w:val="00206F35"/>
    <w:rsid w:val="002076C7"/>
    <w:rsid w:val="002101D2"/>
    <w:rsid w:val="002130A3"/>
    <w:rsid w:val="00215026"/>
    <w:rsid w:val="00215A28"/>
    <w:rsid w:val="00216543"/>
    <w:rsid w:val="00217C46"/>
    <w:rsid w:val="002236FD"/>
    <w:rsid w:val="00224DE8"/>
    <w:rsid w:val="00224E42"/>
    <w:rsid w:val="00225337"/>
    <w:rsid w:val="002311A5"/>
    <w:rsid w:val="00236040"/>
    <w:rsid w:val="002375E0"/>
    <w:rsid w:val="00240DC3"/>
    <w:rsid w:val="00240DC7"/>
    <w:rsid w:val="0024164B"/>
    <w:rsid w:val="00246A54"/>
    <w:rsid w:val="0024798C"/>
    <w:rsid w:val="00250140"/>
    <w:rsid w:val="002501D6"/>
    <w:rsid w:val="0025075F"/>
    <w:rsid w:val="00251628"/>
    <w:rsid w:val="00253D1A"/>
    <w:rsid w:val="002546D4"/>
    <w:rsid w:val="00254BDC"/>
    <w:rsid w:val="00255EF1"/>
    <w:rsid w:val="0026148B"/>
    <w:rsid w:val="00261598"/>
    <w:rsid w:val="00263633"/>
    <w:rsid w:val="00263888"/>
    <w:rsid w:val="00263B7E"/>
    <w:rsid w:val="0026403C"/>
    <w:rsid w:val="002646B6"/>
    <w:rsid w:val="0026560C"/>
    <w:rsid w:val="0026572A"/>
    <w:rsid w:val="00265E5A"/>
    <w:rsid w:val="00270303"/>
    <w:rsid w:val="0027288F"/>
    <w:rsid w:val="0027379C"/>
    <w:rsid w:val="00274D3D"/>
    <w:rsid w:val="00276B35"/>
    <w:rsid w:val="002843D3"/>
    <w:rsid w:val="002850FA"/>
    <w:rsid w:val="00285D70"/>
    <w:rsid w:val="00285DB0"/>
    <w:rsid w:val="002917D8"/>
    <w:rsid w:val="00293B03"/>
    <w:rsid w:val="002960FE"/>
    <w:rsid w:val="00297A0C"/>
    <w:rsid w:val="00297D11"/>
    <w:rsid w:val="002A0657"/>
    <w:rsid w:val="002A17FC"/>
    <w:rsid w:val="002A219A"/>
    <w:rsid w:val="002A4337"/>
    <w:rsid w:val="002B2B62"/>
    <w:rsid w:val="002B3619"/>
    <w:rsid w:val="002B417F"/>
    <w:rsid w:val="002B659C"/>
    <w:rsid w:val="002B7D74"/>
    <w:rsid w:val="002C44B3"/>
    <w:rsid w:val="002C793E"/>
    <w:rsid w:val="002C7F31"/>
    <w:rsid w:val="002D467F"/>
    <w:rsid w:val="002D550A"/>
    <w:rsid w:val="002D666C"/>
    <w:rsid w:val="002D7AF7"/>
    <w:rsid w:val="002E0137"/>
    <w:rsid w:val="002E1156"/>
    <w:rsid w:val="002E3CCE"/>
    <w:rsid w:val="002E4F9C"/>
    <w:rsid w:val="002F6E30"/>
    <w:rsid w:val="003020CD"/>
    <w:rsid w:val="003041ED"/>
    <w:rsid w:val="00305D46"/>
    <w:rsid w:val="003110A8"/>
    <w:rsid w:val="00311A0D"/>
    <w:rsid w:val="00312377"/>
    <w:rsid w:val="00313973"/>
    <w:rsid w:val="0031425E"/>
    <w:rsid w:val="00314E7E"/>
    <w:rsid w:val="0031522B"/>
    <w:rsid w:val="00317558"/>
    <w:rsid w:val="00320537"/>
    <w:rsid w:val="003233C0"/>
    <w:rsid w:val="00324190"/>
    <w:rsid w:val="003246FD"/>
    <w:rsid w:val="003251B7"/>
    <w:rsid w:val="00325681"/>
    <w:rsid w:val="00326880"/>
    <w:rsid w:val="00330659"/>
    <w:rsid w:val="00331EE3"/>
    <w:rsid w:val="00332E65"/>
    <w:rsid w:val="003333B5"/>
    <w:rsid w:val="003336B9"/>
    <w:rsid w:val="00340D5B"/>
    <w:rsid w:val="00341483"/>
    <w:rsid w:val="00341BF9"/>
    <w:rsid w:val="00342DA0"/>
    <w:rsid w:val="00342EA8"/>
    <w:rsid w:val="003466AB"/>
    <w:rsid w:val="0034682D"/>
    <w:rsid w:val="003519DA"/>
    <w:rsid w:val="00355062"/>
    <w:rsid w:val="00355600"/>
    <w:rsid w:val="00356CEB"/>
    <w:rsid w:val="003570B3"/>
    <w:rsid w:val="00357F96"/>
    <w:rsid w:val="0036044C"/>
    <w:rsid w:val="00363E9C"/>
    <w:rsid w:val="003645FB"/>
    <w:rsid w:val="00367089"/>
    <w:rsid w:val="0036761C"/>
    <w:rsid w:val="00370668"/>
    <w:rsid w:val="00374E52"/>
    <w:rsid w:val="003802F4"/>
    <w:rsid w:val="003804AA"/>
    <w:rsid w:val="003807A2"/>
    <w:rsid w:val="003818F9"/>
    <w:rsid w:val="00382B92"/>
    <w:rsid w:val="0038559A"/>
    <w:rsid w:val="003872AA"/>
    <w:rsid w:val="00391179"/>
    <w:rsid w:val="00397239"/>
    <w:rsid w:val="003A000A"/>
    <w:rsid w:val="003A08B4"/>
    <w:rsid w:val="003A1ED3"/>
    <w:rsid w:val="003A38D2"/>
    <w:rsid w:val="003A52E9"/>
    <w:rsid w:val="003A5331"/>
    <w:rsid w:val="003A7C45"/>
    <w:rsid w:val="003B0404"/>
    <w:rsid w:val="003B051D"/>
    <w:rsid w:val="003B0908"/>
    <w:rsid w:val="003B2C02"/>
    <w:rsid w:val="003B301C"/>
    <w:rsid w:val="003B4605"/>
    <w:rsid w:val="003B5898"/>
    <w:rsid w:val="003C1A28"/>
    <w:rsid w:val="003C54F5"/>
    <w:rsid w:val="003C5BDF"/>
    <w:rsid w:val="003D2568"/>
    <w:rsid w:val="003D4F05"/>
    <w:rsid w:val="003D515C"/>
    <w:rsid w:val="003D6372"/>
    <w:rsid w:val="003D63F9"/>
    <w:rsid w:val="003D6B5F"/>
    <w:rsid w:val="003D701A"/>
    <w:rsid w:val="003D7EE3"/>
    <w:rsid w:val="003E2B49"/>
    <w:rsid w:val="003F0ACF"/>
    <w:rsid w:val="003F0F1F"/>
    <w:rsid w:val="003F1541"/>
    <w:rsid w:val="003F159B"/>
    <w:rsid w:val="003F165E"/>
    <w:rsid w:val="003F4C56"/>
    <w:rsid w:val="003F53D1"/>
    <w:rsid w:val="003F67C2"/>
    <w:rsid w:val="0040022B"/>
    <w:rsid w:val="0040038B"/>
    <w:rsid w:val="00402FEE"/>
    <w:rsid w:val="0040383A"/>
    <w:rsid w:val="004041C9"/>
    <w:rsid w:val="004052ED"/>
    <w:rsid w:val="00413262"/>
    <w:rsid w:val="004218FD"/>
    <w:rsid w:val="00421A2C"/>
    <w:rsid w:val="00423638"/>
    <w:rsid w:val="00423AB4"/>
    <w:rsid w:val="004256F8"/>
    <w:rsid w:val="00431BDD"/>
    <w:rsid w:val="004359FF"/>
    <w:rsid w:val="00436710"/>
    <w:rsid w:val="00436FB4"/>
    <w:rsid w:val="004374FD"/>
    <w:rsid w:val="004414A1"/>
    <w:rsid w:val="00441620"/>
    <w:rsid w:val="00443A48"/>
    <w:rsid w:val="00445AF4"/>
    <w:rsid w:val="00446D60"/>
    <w:rsid w:val="004479C0"/>
    <w:rsid w:val="00447B42"/>
    <w:rsid w:val="00447CA0"/>
    <w:rsid w:val="00451B2F"/>
    <w:rsid w:val="004524E4"/>
    <w:rsid w:val="0045393A"/>
    <w:rsid w:val="00453EFB"/>
    <w:rsid w:val="00457914"/>
    <w:rsid w:val="00464E27"/>
    <w:rsid w:val="004719BF"/>
    <w:rsid w:val="00471CCB"/>
    <w:rsid w:val="00474787"/>
    <w:rsid w:val="00477994"/>
    <w:rsid w:val="004808DA"/>
    <w:rsid w:val="004816C6"/>
    <w:rsid w:val="00481F16"/>
    <w:rsid w:val="00482140"/>
    <w:rsid w:val="00484EC6"/>
    <w:rsid w:val="00486939"/>
    <w:rsid w:val="00486AB3"/>
    <w:rsid w:val="004909D8"/>
    <w:rsid w:val="00491CAE"/>
    <w:rsid w:val="00491EA5"/>
    <w:rsid w:val="00492540"/>
    <w:rsid w:val="00492C60"/>
    <w:rsid w:val="004938C1"/>
    <w:rsid w:val="00496781"/>
    <w:rsid w:val="00496987"/>
    <w:rsid w:val="00496A8A"/>
    <w:rsid w:val="0049737B"/>
    <w:rsid w:val="00497431"/>
    <w:rsid w:val="0049753D"/>
    <w:rsid w:val="004A0837"/>
    <w:rsid w:val="004A1050"/>
    <w:rsid w:val="004A11D7"/>
    <w:rsid w:val="004A1C3B"/>
    <w:rsid w:val="004A48CB"/>
    <w:rsid w:val="004A6A0D"/>
    <w:rsid w:val="004A738E"/>
    <w:rsid w:val="004B3216"/>
    <w:rsid w:val="004B4EC2"/>
    <w:rsid w:val="004B5C67"/>
    <w:rsid w:val="004B69BE"/>
    <w:rsid w:val="004C0D71"/>
    <w:rsid w:val="004C5934"/>
    <w:rsid w:val="004C65A2"/>
    <w:rsid w:val="004D32A9"/>
    <w:rsid w:val="004D41B8"/>
    <w:rsid w:val="004D4AB3"/>
    <w:rsid w:val="004D57EE"/>
    <w:rsid w:val="004E1E09"/>
    <w:rsid w:val="004E28E2"/>
    <w:rsid w:val="004E3A7B"/>
    <w:rsid w:val="004E55CA"/>
    <w:rsid w:val="004E5C2D"/>
    <w:rsid w:val="004E7B50"/>
    <w:rsid w:val="004E7DEF"/>
    <w:rsid w:val="004F2822"/>
    <w:rsid w:val="004F31E7"/>
    <w:rsid w:val="004F5A70"/>
    <w:rsid w:val="004F712A"/>
    <w:rsid w:val="004F7FFD"/>
    <w:rsid w:val="00500C6A"/>
    <w:rsid w:val="00502745"/>
    <w:rsid w:val="005056FC"/>
    <w:rsid w:val="00505EAB"/>
    <w:rsid w:val="005068FC"/>
    <w:rsid w:val="005148A8"/>
    <w:rsid w:val="00516902"/>
    <w:rsid w:val="00520B13"/>
    <w:rsid w:val="0052382C"/>
    <w:rsid w:val="00526AA1"/>
    <w:rsid w:val="00526C84"/>
    <w:rsid w:val="00527339"/>
    <w:rsid w:val="00531CB9"/>
    <w:rsid w:val="00532362"/>
    <w:rsid w:val="00533323"/>
    <w:rsid w:val="005342AA"/>
    <w:rsid w:val="005351A9"/>
    <w:rsid w:val="00536023"/>
    <w:rsid w:val="005374D2"/>
    <w:rsid w:val="00540193"/>
    <w:rsid w:val="00541E72"/>
    <w:rsid w:val="00542E26"/>
    <w:rsid w:val="00543A5D"/>
    <w:rsid w:val="005448F9"/>
    <w:rsid w:val="00545636"/>
    <w:rsid w:val="00545F0A"/>
    <w:rsid w:val="0055167D"/>
    <w:rsid w:val="00552668"/>
    <w:rsid w:val="005529F0"/>
    <w:rsid w:val="00552BD8"/>
    <w:rsid w:val="00556CE8"/>
    <w:rsid w:val="00557C43"/>
    <w:rsid w:val="0056160F"/>
    <w:rsid w:val="00561A6E"/>
    <w:rsid w:val="0056283D"/>
    <w:rsid w:val="005652C2"/>
    <w:rsid w:val="005655D7"/>
    <w:rsid w:val="005658C4"/>
    <w:rsid w:val="005664AA"/>
    <w:rsid w:val="00571247"/>
    <w:rsid w:val="005723DA"/>
    <w:rsid w:val="00573FB2"/>
    <w:rsid w:val="00574424"/>
    <w:rsid w:val="005749B6"/>
    <w:rsid w:val="00575A4B"/>
    <w:rsid w:val="0057747E"/>
    <w:rsid w:val="00577A3E"/>
    <w:rsid w:val="00581EDF"/>
    <w:rsid w:val="00584121"/>
    <w:rsid w:val="00585D3C"/>
    <w:rsid w:val="005867B6"/>
    <w:rsid w:val="00591BB3"/>
    <w:rsid w:val="00593D3D"/>
    <w:rsid w:val="00596098"/>
    <w:rsid w:val="00597922"/>
    <w:rsid w:val="005A2D07"/>
    <w:rsid w:val="005A4CFC"/>
    <w:rsid w:val="005A5292"/>
    <w:rsid w:val="005A7A48"/>
    <w:rsid w:val="005B0083"/>
    <w:rsid w:val="005B190C"/>
    <w:rsid w:val="005C0768"/>
    <w:rsid w:val="005C15DE"/>
    <w:rsid w:val="005C4C3A"/>
    <w:rsid w:val="005C6283"/>
    <w:rsid w:val="005C7DBB"/>
    <w:rsid w:val="005D04D7"/>
    <w:rsid w:val="005D3D45"/>
    <w:rsid w:val="005D5991"/>
    <w:rsid w:val="005D61AE"/>
    <w:rsid w:val="005D6C53"/>
    <w:rsid w:val="005E168A"/>
    <w:rsid w:val="005E339F"/>
    <w:rsid w:val="005F250F"/>
    <w:rsid w:val="005F4E19"/>
    <w:rsid w:val="005F7C70"/>
    <w:rsid w:val="00604A12"/>
    <w:rsid w:val="00606AFA"/>
    <w:rsid w:val="0061159A"/>
    <w:rsid w:val="00612560"/>
    <w:rsid w:val="00614D1D"/>
    <w:rsid w:val="00614FEE"/>
    <w:rsid w:val="006153EE"/>
    <w:rsid w:val="006171B7"/>
    <w:rsid w:val="00617798"/>
    <w:rsid w:val="006204DE"/>
    <w:rsid w:val="006226C0"/>
    <w:rsid w:val="006243E1"/>
    <w:rsid w:val="0062498F"/>
    <w:rsid w:val="00624B30"/>
    <w:rsid w:val="00625B3F"/>
    <w:rsid w:val="00627EBB"/>
    <w:rsid w:val="006309D8"/>
    <w:rsid w:val="00631583"/>
    <w:rsid w:val="00633E68"/>
    <w:rsid w:val="00640CF3"/>
    <w:rsid w:val="0064177D"/>
    <w:rsid w:val="00641B8A"/>
    <w:rsid w:val="006420A4"/>
    <w:rsid w:val="00643FF1"/>
    <w:rsid w:val="00645696"/>
    <w:rsid w:val="006457D3"/>
    <w:rsid w:val="00647D84"/>
    <w:rsid w:val="00650FCF"/>
    <w:rsid w:val="006511A5"/>
    <w:rsid w:val="00651E1E"/>
    <w:rsid w:val="00656A06"/>
    <w:rsid w:val="00661576"/>
    <w:rsid w:val="00661B87"/>
    <w:rsid w:val="00665359"/>
    <w:rsid w:val="00665966"/>
    <w:rsid w:val="0066600C"/>
    <w:rsid w:val="00666E66"/>
    <w:rsid w:val="00670DC4"/>
    <w:rsid w:val="00673643"/>
    <w:rsid w:val="006748F0"/>
    <w:rsid w:val="0067774D"/>
    <w:rsid w:val="00680107"/>
    <w:rsid w:val="00681BF3"/>
    <w:rsid w:val="0068459E"/>
    <w:rsid w:val="00686E9E"/>
    <w:rsid w:val="0068743F"/>
    <w:rsid w:val="0068750A"/>
    <w:rsid w:val="00687B50"/>
    <w:rsid w:val="00691F62"/>
    <w:rsid w:val="00692BEC"/>
    <w:rsid w:val="00693D7E"/>
    <w:rsid w:val="006944F2"/>
    <w:rsid w:val="00695A5D"/>
    <w:rsid w:val="00696E3A"/>
    <w:rsid w:val="006A07B7"/>
    <w:rsid w:val="006A154E"/>
    <w:rsid w:val="006A2C7A"/>
    <w:rsid w:val="006A44E7"/>
    <w:rsid w:val="006A4F61"/>
    <w:rsid w:val="006A57B1"/>
    <w:rsid w:val="006A6F8F"/>
    <w:rsid w:val="006B1723"/>
    <w:rsid w:val="006B56EE"/>
    <w:rsid w:val="006B5881"/>
    <w:rsid w:val="006C01D9"/>
    <w:rsid w:val="006C0298"/>
    <w:rsid w:val="006C2353"/>
    <w:rsid w:val="006C2FBD"/>
    <w:rsid w:val="006D0F4D"/>
    <w:rsid w:val="006D5359"/>
    <w:rsid w:val="006E1D12"/>
    <w:rsid w:val="006E2824"/>
    <w:rsid w:val="006E36A7"/>
    <w:rsid w:val="006E3BDE"/>
    <w:rsid w:val="006E4038"/>
    <w:rsid w:val="006E66EC"/>
    <w:rsid w:val="006E6B9B"/>
    <w:rsid w:val="006E6BAE"/>
    <w:rsid w:val="006E7CAB"/>
    <w:rsid w:val="006F111C"/>
    <w:rsid w:val="006F2AF1"/>
    <w:rsid w:val="006F2F78"/>
    <w:rsid w:val="006F3A62"/>
    <w:rsid w:val="006F3F54"/>
    <w:rsid w:val="006F51D4"/>
    <w:rsid w:val="006F5232"/>
    <w:rsid w:val="006F5E07"/>
    <w:rsid w:val="006F6B1D"/>
    <w:rsid w:val="006F7AC5"/>
    <w:rsid w:val="0070346A"/>
    <w:rsid w:val="00703F0D"/>
    <w:rsid w:val="007042D8"/>
    <w:rsid w:val="00704DBD"/>
    <w:rsid w:val="00707E07"/>
    <w:rsid w:val="0071069A"/>
    <w:rsid w:val="00712935"/>
    <w:rsid w:val="0071406F"/>
    <w:rsid w:val="00721273"/>
    <w:rsid w:val="00721413"/>
    <w:rsid w:val="00722374"/>
    <w:rsid w:val="00724AF6"/>
    <w:rsid w:val="00725AE2"/>
    <w:rsid w:val="00726254"/>
    <w:rsid w:val="0072672D"/>
    <w:rsid w:val="00727BC2"/>
    <w:rsid w:val="00732F07"/>
    <w:rsid w:val="007364D0"/>
    <w:rsid w:val="00736A4F"/>
    <w:rsid w:val="00740BDC"/>
    <w:rsid w:val="0074162B"/>
    <w:rsid w:val="00742D6E"/>
    <w:rsid w:val="007432C4"/>
    <w:rsid w:val="0074421A"/>
    <w:rsid w:val="00744986"/>
    <w:rsid w:val="007449A7"/>
    <w:rsid w:val="00745DCF"/>
    <w:rsid w:val="00751475"/>
    <w:rsid w:val="00751701"/>
    <w:rsid w:val="007517CF"/>
    <w:rsid w:val="0075181A"/>
    <w:rsid w:val="00751F68"/>
    <w:rsid w:val="0075257F"/>
    <w:rsid w:val="007528EF"/>
    <w:rsid w:val="00756B14"/>
    <w:rsid w:val="00757BD1"/>
    <w:rsid w:val="0076028C"/>
    <w:rsid w:val="00760DC2"/>
    <w:rsid w:val="00760F4A"/>
    <w:rsid w:val="00762957"/>
    <w:rsid w:val="007644F5"/>
    <w:rsid w:val="00764F17"/>
    <w:rsid w:val="00764F1B"/>
    <w:rsid w:val="007659EE"/>
    <w:rsid w:val="00766ECE"/>
    <w:rsid w:val="00772598"/>
    <w:rsid w:val="00781A96"/>
    <w:rsid w:val="007832D5"/>
    <w:rsid w:val="0078385F"/>
    <w:rsid w:val="00785173"/>
    <w:rsid w:val="0078718F"/>
    <w:rsid w:val="0078757D"/>
    <w:rsid w:val="00791397"/>
    <w:rsid w:val="00792F27"/>
    <w:rsid w:val="00793878"/>
    <w:rsid w:val="007975ED"/>
    <w:rsid w:val="007A2059"/>
    <w:rsid w:val="007A2709"/>
    <w:rsid w:val="007A2FF3"/>
    <w:rsid w:val="007B117F"/>
    <w:rsid w:val="007B2497"/>
    <w:rsid w:val="007B2DE4"/>
    <w:rsid w:val="007B3E2C"/>
    <w:rsid w:val="007B459C"/>
    <w:rsid w:val="007B5901"/>
    <w:rsid w:val="007C2C37"/>
    <w:rsid w:val="007C475C"/>
    <w:rsid w:val="007C5171"/>
    <w:rsid w:val="007D1928"/>
    <w:rsid w:val="007D21E7"/>
    <w:rsid w:val="007D4A46"/>
    <w:rsid w:val="007D6B0F"/>
    <w:rsid w:val="007D72CB"/>
    <w:rsid w:val="007D73F1"/>
    <w:rsid w:val="007E0459"/>
    <w:rsid w:val="007E203B"/>
    <w:rsid w:val="007E2982"/>
    <w:rsid w:val="007E2A2F"/>
    <w:rsid w:val="007E5C13"/>
    <w:rsid w:val="007E5CB0"/>
    <w:rsid w:val="007F01C6"/>
    <w:rsid w:val="007F05C1"/>
    <w:rsid w:val="007F1874"/>
    <w:rsid w:val="007F3BE7"/>
    <w:rsid w:val="007F3C4A"/>
    <w:rsid w:val="007F3C6D"/>
    <w:rsid w:val="007F3EDB"/>
    <w:rsid w:val="007F4726"/>
    <w:rsid w:val="007F5041"/>
    <w:rsid w:val="007F693C"/>
    <w:rsid w:val="007F69AF"/>
    <w:rsid w:val="00801DA8"/>
    <w:rsid w:val="008025BB"/>
    <w:rsid w:val="00802F34"/>
    <w:rsid w:val="00803360"/>
    <w:rsid w:val="00804E16"/>
    <w:rsid w:val="008072D6"/>
    <w:rsid w:val="00807F99"/>
    <w:rsid w:val="008128DF"/>
    <w:rsid w:val="0081437E"/>
    <w:rsid w:val="008156FD"/>
    <w:rsid w:val="0081596E"/>
    <w:rsid w:val="00817566"/>
    <w:rsid w:val="00817FEE"/>
    <w:rsid w:val="008209D9"/>
    <w:rsid w:val="00820ED2"/>
    <w:rsid w:val="0082101B"/>
    <w:rsid w:val="00825136"/>
    <w:rsid w:val="00825E16"/>
    <w:rsid w:val="00826571"/>
    <w:rsid w:val="008329C2"/>
    <w:rsid w:val="00832C2F"/>
    <w:rsid w:val="0083721C"/>
    <w:rsid w:val="00843ACB"/>
    <w:rsid w:val="008440A6"/>
    <w:rsid w:val="008442E2"/>
    <w:rsid w:val="00846668"/>
    <w:rsid w:val="00847CE9"/>
    <w:rsid w:val="0085091A"/>
    <w:rsid w:val="00852E11"/>
    <w:rsid w:val="00857449"/>
    <w:rsid w:val="00857674"/>
    <w:rsid w:val="008607F1"/>
    <w:rsid w:val="00861A7D"/>
    <w:rsid w:val="00863C2A"/>
    <w:rsid w:val="00864B57"/>
    <w:rsid w:val="0086548E"/>
    <w:rsid w:val="00866013"/>
    <w:rsid w:val="00866348"/>
    <w:rsid w:val="008669FE"/>
    <w:rsid w:val="008704D3"/>
    <w:rsid w:val="00870B17"/>
    <w:rsid w:val="0087658D"/>
    <w:rsid w:val="008765B7"/>
    <w:rsid w:val="00876ECA"/>
    <w:rsid w:val="00882501"/>
    <w:rsid w:val="0088610A"/>
    <w:rsid w:val="008903E3"/>
    <w:rsid w:val="00891214"/>
    <w:rsid w:val="008968D1"/>
    <w:rsid w:val="008A3C49"/>
    <w:rsid w:val="008A4D38"/>
    <w:rsid w:val="008A6E58"/>
    <w:rsid w:val="008A732A"/>
    <w:rsid w:val="008B0E14"/>
    <w:rsid w:val="008B4C23"/>
    <w:rsid w:val="008B4C5A"/>
    <w:rsid w:val="008B6BED"/>
    <w:rsid w:val="008B7E8D"/>
    <w:rsid w:val="008B7FD4"/>
    <w:rsid w:val="008C151A"/>
    <w:rsid w:val="008C22B1"/>
    <w:rsid w:val="008C262E"/>
    <w:rsid w:val="008C39FF"/>
    <w:rsid w:val="008C3DCA"/>
    <w:rsid w:val="008C4A75"/>
    <w:rsid w:val="008C573E"/>
    <w:rsid w:val="008C57B5"/>
    <w:rsid w:val="008C7A0C"/>
    <w:rsid w:val="008D1A89"/>
    <w:rsid w:val="008D30B4"/>
    <w:rsid w:val="008D42DB"/>
    <w:rsid w:val="008D4678"/>
    <w:rsid w:val="008D7835"/>
    <w:rsid w:val="008D7A4D"/>
    <w:rsid w:val="008E0370"/>
    <w:rsid w:val="008E2324"/>
    <w:rsid w:val="008E4089"/>
    <w:rsid w:val="008E427C"/>
    <w:rsid w:val="008E46FF"/>
    <w:rsid w:val="008E4ACD"/>
    <w:rsid w:val="008E5B24"/>
    <w:rsid w:val="008E5D83"/>
    <w:rsid w:val="008F01D5"/>
    <w:rsid w:val="008F2F70"/>
    <w:rsid w:val="008F3293"/>
    <w:rsid w:val="008F3688"/>
    <w:rsid w:val="008F4285"/>
    <w:rsid w:val="008F5B1C"/>
    <w:rsid w:val="008F6535"/>
    <w:rsid w:val="00900897"/>
    <w:rsid w:val="00900A31"/>
    <w:rsid w:val="009031EF"/>
    <w:rsid w:val="00904917"/>
    <w:rsid w:val="00905B20"/>
    <w:rsid w:val="00911F6E"/>
    <w:rsid w:val="00914902"/>
    <w:rsid w:val="00914DBB"/>
    <w:rsid w:val="009220A3"/>
    <w:rsid w:val="00922439"/>
    <w:rsid w:val="0092404C"/>
    <w:rsid w:val="0092549D"/>
    <w:rsid w:val="009265AA"/>
    <w:rsid w:val="00926C93"/>
    <w:rsid w:val="009272B2"/>
    <w:rsid w:val="0093058C"/>
    <w:rsid w:val="00931986"/>
    <w:rsid w:val="009360C3"/>
    <w:rsid w:val="00936C41"/>
    <w:rsid w:val="00937D33"/>
    <w:rsid w:val="00941106"/>
    <w:rsid w:val="009438A8"/>
    <w:rsid w:val="00944004"/>
    <w:rsid w:val="00945BCB"/>
    <w:rsid w:val="00945D1C"/>
    <w:rsid w:val="009504A3"/>
    <w:rsid w:val="0095099E"/>
    <w:rsid w:val="00951411"/>
    <w:rsid w:val="00952262"/>
    <w:rsid w:val="00952954"/>
    <w:rsid w:val="00956B8E"/>
    <w:rsid w:val="009604EA"/>
    <w:rsid w:val="009608B0"/>
    <w:rsid w:val="009612F3"/>
    <w:rsid w:val="009617D7"/>
    <w:rsid w:val="009622A7"/>
    <w:rsid w:val="009622D3"/>
    <w:rsid w:val="0096705C"/>
    <w:rsid w:val="009700A9"/>
    <w:rsid w:val="009754FA"/>
    <w:rsid w:val="009755DB"/>
    <w:rsid w:val="00975D41"/>
    <w:rsid w:val="009801F8"/>
    <w:rsid w:val="0098027A"/>
    <w:rsid w:val="00981780"/>
    <w:rsid w:val="009843F3"/>
    <w:rsid w:val="00984B5E"/>
    <w:rsid w:val="00985634"/>
    <w:rsid w:val="00985992"/>
    <w:rsid w:val="00985A4B"/>
    <w:rsid w:val="00990DE2"/>
    <w:rsid w:val="0099507B"/>
    <w:rsid w:val="00996AA1"/>
    <w:rsid w:val="009A33F4"/>
    <w:rsid w:val="009A6DE2"/>
    <w:rsid w:val="009B0275"/>
    <w:rsid w:val="009B054C"/>
    <w:rsid w:val="009B19C2"/>
    <w:rsid w:val="009B5230"/>
    <w:rsid w:val="009B68A8"/>
    <w:rsid w:val="009B795F"/>
    <w:rsid w:val="009B79FA"/>
    <w:rsid w:val="009C0557"/>
    <w:rsid w:val="009C2305"/>
    <w:rsid w:val="009C3EAF"/>
    <w:rsid w:val="009C5ECE"/>
    <w:rsid w:val="009C73C8"/>
    <w:rsid w:val="009D11AC"/>
    <w:rsid w:val="009D22DD"/>
    <w:rsid w:val="009D675F"/>
    <w:rsid w:val="009D7E54"/>
    <w:rsid w:val="009E16AC"/>
    <w:rsid w:val="009E3274"/>
    <w:rsid w:val="009E4C3A"/>
    <w:rsid w:val="009E6204"/>
    <w:rsid w:val="009E7BB3"/>
    <w:rsid w:val="009F0D15"/>
    <w:rsid w:val="009F105F"/>
    <w:rsid w:val="009F2724"/>
    <w:rsid w:val="009F3EC7"/>
    <w:rsid w:val="00A007D2"/>
    <w:rsid w:val="00A01289"/>
    <w:rsid w:val="00A060A7"/>
    <w:rsid w:val="00A06565"/>
    <w:rsid w:val="00A07AF9"/>
    <w:rsid w:val="00A101D2"/>
    <w:rsid w:val="00A139D7"/>
    <w:rsid w:val="00A22104"/>
    <w:rsid w:val="00A22588"/>
    <w:rsid w:val="00A23526"/>
    <w:rsid w:val="00A25058"/>
    <w:rsid w:val="00A25F71"/>
    <w:rsid w:val="00A31124"/>
    <w:rsid w:val="00A32105"/>
    <w:rsid w:val="00A34DC8"/>
    <w:rsid w:val="00A3549F"/>
    <w:rsid w:val="00A3595B"/>
    <w:rsid w:val="00A36459"/>
    <w:rsid w:val="00A37340"/>
    <w:rsid w:val="00A37E71"/>
    <w:rsid w:val="00A408F9"/>
    <w:rsid w:val="00A41502"/>
    <w:rsid w:val="00A41D1C"/>
    <w:rsid w:val="00A431E9"/>
    <w:rsid w:val="00A43EEE"/>
    <w:rsid w:val="00A44280"/>
    <w:rsid w:val="00A45DA1"/>
    <w:rsid w:val="00A47766"/>
    <w:rsid w:val="00A47E01"/>
    <w:rsid w:val="00A500FF"/>
    <w:rsid w:val="00A50465"/>
    <w:rsid w:val="00A504AC"/>
    <w:rsid w:val="00A52072"/>
    <w:rsid w:val="00A54365"/>
    <w:rsid w:val="00A55213"/>
    <w:rsid w:val="00A5562D"/>
    <w:rsid w:val="00A55AFF"/>
    <w:rsid w:val="00A614C0"/>
    <w:rsid w:val="00A6463B"/>
    <w:rsid w:val="00A66817"/>
    <w:rsid w:val="00A6686A"/>
    <w:rsid w:val="00A66DB7"/>
    <w:rsid w:val="00A67F93"/>
    <w:rsid w:val="00A704FE"/>
    <w:rsid w:val="00A72032"/>
    <w:rsid w:val="00A74706"/>
    <w:rsid w:val="00A74CCB"/>
    <w:rsid w:val="00A75600"/>
    <w:rsid w:val="00A758DB"/>
    <w:rsid w:val="00A76456"/>
    <w:rsid w:val="00A82D3B"/>
    <w:rsid w:val="00A83B65"/>
    <w:rsid w:val="00A85787"/>
    <w:rsid w:val="00A85E11"/>
    <w:rsid w:val="00A8643A"/>
    <w:rsid w:val="00A868DB"/>
    <w:rsid w:val="00A8791B"/>
    <w:rsid w:val="00A9024A"/>
    <w:rsid w:val="00A90983"/>
    <w:rsid w:val="00A913A4"/>
    <w:rsid w:val="00A91449"/>
    <w:rsid w:val="00A9310E"/>
    <w:rsid w:val="00A9342E"/>
    <w:rsid w:val="00A9437A"/>
    <w:rsid w:val="00A96F72"/>
    <w:rsid w:val="00AA0F86"/>
    <w:rsid w:val="00AA235E"/>
    <w:rsid w:val="00AA237D"/>
    <w:rsid w:val="00AA2CED"/>
    <w:rsid w:val="00AA2F72"/>
    <w:rsid w:val="00AA6018"/>
    <w:rsid w:val="00AA798B"/>
    <w:rsid w:val="00AA7A06"/>
    <w:rsid w:val="00AA7AC0"/>
    <w:rsid w:val="00AB125E"/>
    <w:rsid w:val="00AB125F"/>
    <w:rsid w:val="00AB26D2"/>
    <w:rsid w:val="00AB4DDB"/>
    <w:rsid w:val="00AB7F96"/>
    <w:rsid w:val="00AC2150"/>
    <w:rsid w:val="00AC3AD3"/>
    <w:rsid w:val="00AC6987"/>
    <w:rsid w:val="00AC7F62"/>
    <w:rsid w:val="00AD2AF8"/>
    <w:rsid w:val="00AD3DED"/>
    <w:rsid w:val="00AD79D4"/>
    <w:rsid w:val="00AE044C"/>
    <w:rsid w:val="00AE2449"/>
    <w:rsid w:val="00AE2ABC"/>
    <w:rsid w:val="00AE4E90"/>
    <w:rsid w:val="00AE51FE"/>
    <w:rsid w:val="00AE55EE"/>
    <w:rsid w:val="00AE5603"/>
    <w:rsid w:val="00AE5769"/>
    <w:rsid w:val="00AE65F3"/>
    <w:rsid w:val="00AF0346"/>
    <w:rsid w:val="00AF110B"/>
    <w:rsid w:val="00AF169D"/>
    <w:rsid w:val="00AF3350"/>
    <w:rsid w:val="00B00B0C"/>
    <w:rsid w:val="00B00DA9"/>
    <w:rsid w:val="00B03323"/>
    <w:rsid w:val="00B03E93"/>
    <w:rsid w:val="00B1442E"/>
    <w:rsid w:val="00B15964"/>
    <w:rsid w:val="00B16114"/>
    <w:rsid w:val="00B1727F"/>
    <w:rsid w:val="00B172C8"/>
    <w:rsid w:val="00B218D1"/>
    <w:rsid w:val="00B22C2C"/>
    <w:rsid w:val="00B23CAC"/>
    <w:rsid w:val="00B240CF"/>
    <w:rsid w:val="00B25099"/>
    <w:rsid w:val="00B25997"/>
    <w:rsid w:val="00B272D1"/>
    <w:rsid w:val="00B327F2"/>
    <w:rsid w:val="00B3498E"/>
    <w:rsid w:val="00B35C67"/>
    <w:rsid w:val="00B36C44"/>
    <w:rsid w:val="00B405D0"/>
    <w:rsid w:val="00B45A5D"/>
    <w:rsid w:val="00B474EE"/>
    <w:rsid w:val="00B51750"/>
    <w:rsid w:val="00B52F03"/>
    <w:rsid w:val="00B53EB1"/>
    <w:rsid w:val="00B56B11"/>
    <w:rsid w:val="00B56CC0"/>
    <w:rsid w:val="00B61A13"/>
    <w:rsid w:val="00B62D3B"/>
    <w:rsid w:val="00B6423C"/>
    <w:rsid w:val="00B657F3"/>
    <w:rsid w:val="00B72994"/>
    <w:rsid w:val="00B72BC8"/>
    <w:rsid w:val="00B73CB7"/>
    <w:rsid w:val="00B7759F"/>
    <w:rsid w:val="00B77FE3"/>
    <w:rsid w:val="00B80EB2"/>
    <w:rsid w:val="00B8113C"/>
    <w:rsid w:val="00B83160"/>
    <w:rsid w:val="00B84150"/>
    <w:rsid w:val="00B84907"/>
    <w:rsid w:val="00B86966"/>
    <w:rsid w:val="00B8779E"/>
    <w:rsid w:val="00B94924"/>
    <w:rsid w:val="00B96D0A"/>
    <w:rsid w:val="00BA0B12"/>
    <w:rsid w:val="00BA2DC6"/>
    <w:rsid w:val="00BA4699"/>
    <w:rsid w:val="00BA648E"/>
    <w:rsid w:val="00BA6C26"/>
    <w:rsid w:val="00BA7E19"/>
    <w:rsid w:val="00BA7F08"/>
    <w:rsid w:val="00BB12A7"/>
    <w:rsid w:val="00BB1BC9"/>
    <w:rsid w:val="00BB297C"/>
    <w:rsid w:val="00BB3AC9"/>
    <w:rsid w:val="00BB410C"/>
    <w:rsid w:val="00BB5318"/>
    <w:rsid w:val="00BB79F7"/>
    <w:rsid w:val="00BC46BC"/>
    <w:rsid w:val="00BD1267"/>
    <w:rsid w:val="00BD49E6"/>
    <w:rsid w:val="00BD52EC"/>
    <w:rsid w:val="00BD6D64"/>
    <w:rsid w:val="00BE0473"/>
    <w:rsid w:val="00BE170F"/>
    <w:rsid w:val="00BE3DAF"/>
    <w:rsid w:val="00BE6208"/>
    <w:rsid w:val="00BE687E"/>
    <w:rsid w:val="00BE7063"/>
    <w:rsid w:val="00BF17CE"/>
    <w:rsid w:val="00BF28A3"/>
    <w:rsid w:val="00C02582"/>
    <w:rsid w:val="00C04943"/>
    <w:rsid w:val="00C101EB"/>
    <w:rsid w:val="00C107FF"/>
    <w:rsid w:val="00C115AA"/>
    <w:rsid w:val="00C12297"/>
    <w:rsid w:val="00C13BA1"/>
    <w:rsid w:val="00C14B7A"/>
    <w:rsid w:val="00C15FFB"/>
    <w:rsid w:val="00C16641"/>
    <w:rsid w:val="00C2429E"/>
    <w:rsid w:val="00C25BF0"/>
    <w:rsid w:val="00C322A2"/>
    <w:rsid w:val="00C328D3"/>
    <w:rsid w:val="00C33548"/>
    <w:rsid w:val="00C3659A"/>
    <w:rsid w:val="00C36838"/>
    <w:rsid w:val="00C36B88"/>
    <w:rsid w:val="00C41221"/>
    <w:rsid w:val="00C415A5"/>
    <w:rsid w:val="00C43764"/>
    <w:rsid w:val="00C46CDF"/>
    <w:rsid w:val="00C47FF6"/>
    <w:rsid w:val="00C50B3A"/>
    <w:rsid w:val="00C56FFC"/>
    <w:rsid w:val="00C60B0D"/>
    <w:rsid w:val="00C60B5F"/>
    <w:rsid w:val="00C614EA"/>
    <w:rsid w:val="00C63A93"/>
    <w:rsid w:val="00C64961"/>
    <w:rsid w:val="00C702D5"/>
    <w:rsid w:val="00C70E34"/>
    <w:rsid w:val="00C7167F"/>
    <w:rsid w:val="00C73CF8"/>
    <w:rsid w:val="00C74358"/>
    <w:rsid w:val="00C75685"/>
    <w:rsid w:val="00C77675"/>
    <w:rsid w:val="00C80996"/>
    <w:rsid w:val="00C81061"/>
    <w:rsid w:val="00C827EE"/>
    <w:rsid w:val="00C851F8"/>
    <w:rsid w:val="00C8666E"/>
    <w:rsid w:val="00C91BE7"/>
    <w:rsid w:val="00C91FAB"/>
    <w:rsid w:val="00C93718"/>
    <w:rsid w:val="00C93EFA"/>
    <w:rsid w:val="00C94C0A"/>
    <w:rsid w:val="00C94EA0"/>
    <w:rsid w:val="00C951C2"/>
    <w:rsid w:val="00C95778"/>
    <w:rsid w:val="00CA4C16"/>
    <w:rsid w:val="00CA4D02"/>
    <w:rsid w:val="00CA5B4F"/>
    <w:rsid w:val="00CA6E82"/>
    <w:rsid w:val="00CB19F6"/>
    <w:rsid w:val="00CB200A"/>
    <w:rsid w:val="00CB3F6B"/>
    <w:rsid w:val="00CB41C4"/>
    <w:rsid w:val="00CB4276"/>
    <w:rsid w:val="00CB5EAA"/>
    <w:rsid w:val="00CB6ACD"/>
    <w:rsid w:val="00CB7907"/>
    <w:rsid w:val="00CC034D"/>
    <w:rsid w:val="00CC32D5"/>
    <w:rsid w:val="00CC49EC"/>
    <w:rsid w:val="00CC5A5F"/>
    <w:rsid w:val="00CD15D6"/>
    <w:rsid w:val="00CD31E6"/>
    <w:rsid w:val="00CD434E"/>
    <w:rsid w:val="00CD62E3"/>
    <w:rsid w:val="00CE0607"/>
    <w:rsid w:val="00CE3696"/>
    <w:rsid w:val="00CE3A08"/>
    <w:rsid w:val="00CE4B22"/>
    <w:rsid w:val="00CE5143"/>
    <w:rsid w:val="00CE51A2"/>
    <w:rsid w:val="00CE59E0"/>
    <w:rsid w:val="00CE7ADF"/>
    <w:rsid w:val="00CE7F4A"/>
    <w:rsid w:val="00CF21F9"/>
    <w:rsid w:val="00CF5E3F"/>
    <w:rsid w:val="00D000DE"/>
    <w:rsid w:val="00D00958"/>
    <w:rsid w:val="00D00EED"/>
    <w:rsid w:val="00D042CD"/>
    <w:rsid w:val="00D069D0"/>
    <w:rsid w:val="00D06B39"/>
    <w:rsid w:val="00D07BF7"/>
    <w:rsid w:val="00D11899"/>
    <w:rsid w:val="00D11BD2"/>
    <w:rsid w:val="00D124C2"/>
    <w:rsid w:val="00D13FC3"/>
    <w:rsid w:val="00D2005D"/>
    <w:rsid w:val="00D20749"/>
    <w:rsid w:val="00D221DC"/>
    <w:rsid w:val="00D260EA"/>
    <w:rsid w:val="00D31C65"/>
    <w:rsid w:val="00D32701"/>
    <w:rsid w:val="00D34C12"/>
    <w:rsid w:val="00D34E62"/>
    <w:rsid w:val="00D35AF0"/>
    <w:rsid w:val="00D37B42"/>
    <w:rsid w:val="00D433BF"/>
    <w:rsid w:val="00D448CB"/>
    <w:rsid w:val="00D44D51"/>
    <w:rsid w:val="00D45511"/>
    <w:rsid w:val="00D45607"/>
    <w:rsid w:val="00D50B7B"/>
    <w:rsid w:val="00D521EF"/>
    <w:rsid w:val="00D53A7A"/>
    <w:rsid w:val="00D5411E"/>
    <w:rsid w:val="00D5481E"/>
    <w:rsid w:val="00D5603B"/>
    <w:rsid w:val="00D56D7C"/>
    <w:rsid w:val="00D5747A"/>
    <w:rsid w:val="00D604EB"/>
    <w:rsid w:val="00D631BD"/>
    <w:rsid w:val="00D63C79"/>
    <w:rsid w:val="00D65085"/>
    <w:rsid w:val="00D72A99"/>
    <w:rsid w:val="00D758ED"/>
    <w:rsid w:val="00D765BE"/>
    <w:rsid w:val="00D76FF0"/>
    <w:rsid w:val="00D77C98"/>
    <w:rsid w:val="00D80570"/>
    <w:rsid w:val="00D83E7A"/>
    <w:rsid w:val="00D85E84"/>
    <w:rsid w:val="00D9157F"/>
    <w:rsid w:val="00D91608"/>
    <w:rsid w:val="00D91861"/>
    <w:rsid w:val="00D92ACA"/>
    <w:rsid w:val="00D973E1"/>
    <w:rsid w:val="00DA00CC"/>
    <w:rsid w:val="00DA1497"/>
    <w:rsid w:val="00DA2AF6"/>
    <w:rsid w:val="00DA4853"/>
    <w:rsid w:val="00DA5939"/>
    <w:rsid w:val="00DA5E78"/>
    <w:rsid w:val="00DA6426"/>
    <w:rsid w:val="00DA77C4"/>
    <w:rsid w:val="00DB0FEA"/>
    <w:rsid w:val="00DB14BF"/>
    <w:rsid w:val="00DB19DF"/>
    <w:rsid w:val="00DB3F50"/>
    <w:rsid w:val="00DB4F31"/>
    <w:rsid w:val="00DC6DBC"/>
    <w:rsid w:val="00DD04F1"/>
    <w:rsid w:val="00DD21E2"/>
    <w:rsid w:val="00DD38A7"/>
    <w:rsid w:val="00DD5FDB"/>
    <w:rsid w:val="00DD6694"/>
    <w:rsid w:val="00DD68C2"/>
    <w:rsid w:val="00DD76DC"/>
    <w:rsid w:val="00DD77F0"/>
    <w:rsid w:val="00DE0885"/>
    <w:rsid w:val="00DE0FEA"/>
    <w:rsid w:val="00DE214E"/>
    <w:rsid w:val="00DE3A99"/>
    <w:rsid w:val="00DE4657"/>
    <w:rsid w:val="00DE583C"/>
    <w:rsid w:val="00DE6B10"/>
    <w:rsid w:val="00DE7108"/>
    <w:rsid w:val="00DE7673"/>
    <w:rsid w:val="00DF19CE"/>
    <w:rsid w:val="00DF2DB7"/>
    <w:rsid w:val="00DF3050"/>
    <w:rsid w:val="00DF3257"/>
    <w:rsid w:val="00DF3C9A"/>
    <w:rsid w:val="00DF4326"/>
    <w:rsid w:val="00DF6F7D"/>
    <w:rsid w:val="00DF7B06"/>
    <w:rsid w:val="00DF7E28"/>
    <w:rsid w:val="00E0158C"/>
    <w:rsid w:val="00E024AD"/>
    <w:rsid w:val="00E02FA8"/>
    <w:rsid w:val="00E03011"/>
    <w:rsid w:val="00E0551F"/>
    <w:rsid w:val="00E064E2"/>
    <w:rsid w:val="00E066BE"/>
    <w:rsid w:val="00E076E1"/>
    <w:rsid w:val="00E11B74"/>
    <w:rsid w:val="00E12198"/>
    <w:rsid w:val="00E15BC2"/>
    <w:rsid w:val="00E160C6"/>
    <w:rsid w:val="00E1705B"/>
    <w:rsid w:val="00E17DEE"/>
    <w:rsid w:val="00E215B6"/>
    <w:rsid w:val="00E22DFD"/>
    <w:rsid w:val="00E2346A"/>
    <w:rsid w:val="00E23898"/>
    <w:rsid w:val="00E25DF9"/>
    <w:rsid w:val="00E2619D"/>
    <w:rsid w:val="00E30721"/>
    <w:rsid w:val="00E30EF3"/>
    <w:rsid w:val="00E31127"/>
    <w:rsid w:val="00E31850"/>
    <w:rsid w:val="00E33393"/>
    <w:rsid w:val="00E3683B"/>
    <w:rsid w:val="00E42760"/>
    <w:rsid w:val="00E439B7"/>
    <w:rsid w:val="00E47987"/>
    <w:rsid w:val="00E541BD"/>
    <w:rsid w:val="00E659CC"/>
    <w:rsid w:val="00E66CA1"/>
    <w:rsid w:val="00E679AF"/>
    <w:rsid w:val="00E7001D"/>
    <w:rsid w:val="00E707C0"/>
    <w:rsid w:val="00E71235"/>
    <w:rsid w:val="00E75D7C"/>
    <w:rsid w:val="00E760D9"/>
    <w:rsid w:val="00E771BC"/>
    <w:rsid w:val="00E85273"/>
    <w:rsid w:val="00E85CBC"/>
    <w:rsid w:val="00E87171"/>
    <w:rsid w:val="00E9002D"/>
    <w:rsid w:val="00E90347"/>
    <w:rsid w:val="00E95586"/>
    <w:rsid w:val="00E95B66"/>
    <w:rsid w:val="00E95DFA"/>
    <w:rsid w:val="00EA0342"/>
    <w:rsid w:val="00EA3032"/>
    <w:rsid w:val="00EA49A2"/>
    <w:rsid w:val="00EA77EC"/>
    <w:rsid w:val="00EB047B"/>
    <w:rsid w:val="00EB07AB"/>
    <w:rsid w:val="00EB2CA7"/>
    <w:rsid w:val="00EB3D46"/>
    <w:rsid w:val="00EB506F"/>
    <w:rsid w:val="00EB7670"/>
    <w:rsid w:val="00EC02A4"/>
    <w:rsid w:val="00EC0D09"/>
    <w:rsid w:val="00EC5C28"/>
    <w:rsid w:val="00EC6879"/>
    <w:rsid w:val="00EC718A"/>
    <w:rsid w:val="00ED0851"/>
    <w:rsid w:val="00ED1AA3"/>
    <w:rsid w:val="00ED3EAC"/>
    <w:rsid w:val="00ED3F93"/>
    <w:rsid w:val="00ED5481"/>
    <w:rsid w:val="00ED7ABB"/>
    <w:rsid w:val="00EE2B74"/>
    <w:rsid w:val="00EE2EA6"/>
    <w:rsid w:val="00EE5D31"/>
    <w:rsid w:val="00EF4BE6"/>
    <w:rsid w:val="00EF57A6"/>
    <w:rsid w:val="00EF5848"/>
    <w:rsid w:val="00EF6561"/>
    <w:rsid w:val="00EF6B69"/>
    <w:rsid w:val="00EF72F3"/>
    <w:rsid w:val="00EF7727"/>
    <w:rsid w:val="00EF7B05"/>
    <w:rsid w:val="00F0074E"/>
    <w:rsid w:val="00F00DF3"/>
    <w:rsid w:val="00F07D1C"/>
    <w:rsid w:val="00F12ACE"/>
    <w:rsid w:val="00F16774"/>
    <w:rsid w:val="00F173A1"/>
    <w:rsid w:val="00F21229"/>
    <w:rsid w:val="00F227A7"/>
    <w:rsid w:val="00F246E3"/>
    <w:rsid w:val="00F24C0F"/>
    <w:rsid w:val="00F25256"/>
    <w:rsid w:val="00F26E24"/>
    <w:rsid w:val="00F26EDC"/>
    <w:rsid w:val="00F31F5C"/>
    <w:rsid w:val="00F35EE1"/>
    <w:rsid w:val="00F3606E"/>
    <w:rsid w:val="00F37374"/>
    <w:rsid w:val="00F37788"/>
    <w:rsid w:val="00F377A6"/>
    <w:rsid w:val="00F40563"/>
    <w:rsid w:val="00F414A0"/>
    <w:rsid w:val="00F4292D"/>
    <w:rsid w:val="00F45935"/>
    <w:rsid w:val="00F45E21"/>
    <w:rsid w:val="00F46EFB"/>
    <w:rsid w:val="00F474C2"/>
    <w:rsid w:val="00F502FE"/>
    <w:rsid w:val="00F535B6"/>
    <w:rsid w:val="00F55468"/>
    <w:rsid w:val="00F556F0"/>
    <w:rsid w:val="00F55F22"/>
    <w:rsid w:val="00F60D71"/>
    <w:rsid w:val="00F611C8"/>
    <w:rsid w:val="00F61583"/>
    <w:rsid w:val="00F63C82"/>
    <w:rsid w:val="00F6406D"/>
    <w:rsid w:val="00F6592D"/>
    <w:rsid w:val="00F708F7"/>
    <w:rsid w:val="00F7163F"/>
    <w:rsid w:val="00F72AA8"/>
    <w:rsid w:val="00F73201"/>
    <w:rsid w:val="00F73C1C"/>
    <w:rsid w:val="00F74E98"/>
    <w:rsid w:val="00F759F0"/>
    <w:rsid w:val="00F76B28"/>
    <w:rsid w:val="00F77E09"/>
    <w:rsid w:val="00F817E2"/>
    <w:rsid w:val="00F81B3A"/>
    <w:rsid w:val="00F878A0"/>
    <w:rsid w:val="00F87FEF"/>
    <w:rsid w:val="00F905A7"/>
    <w:rsid w:val="00F91912"/>
    <w:rsid w:val="00F920BC"/>
    <w:rsid w:val="00F95939"/>
    <w:rsid w:val="00F95D35"/>
    <w:rsid w:val="00FA124A"/>
    <w:rsid w:val="00FA1D83"/>
    <w:rsid w:val="00FA2105"/>
    <w:rsid w:val="00FA2115"/>
    <w:rsid w:val="00FA28AA"/>
    <w:rsid w:val="00FA3D3F"/>
    <w:rsid w:val="00FA4CCE"/>
    <w:rsid w:val="00FA7523"/>
    <w:rsid w:val="00FB0A45"/>
    <w:rsid w:val="00FB15C6"/>
    <w:rsid w:val="00FB1E54"/>
    <w:rsid w:val="00FB5695"/>
    <w:rsid w:val="00FB5729"/>
    <w:rsid w:val="00FB7D2A"/>
    <w:rsid w:val="00FC12FF"/>
    <w:rsid w:val="00FC13BD"/>
    <w:rsid w:val="00FC2050"/>
    <w:rsid w:val="00FC2D2A"/>
    <w:rsid w:val="00FC450A"/>
    <w:rsid w:val="00FC4B0C"/>
    <w:rsid w:val="00FC53C5"/>
    <w:rsid w:val="00FC64EF"/>
    <w:rsid w:val="00FC6725"/>
    <w:rsid w:val="00FC71EC"/>
    <w:rsid w:val="00FD0F3C"/>
    <w:rsid w:val="00FD2812"/>
    <w:rsid w:val="00FD5812"/>
    <w:rsid w:val="00FD5BA3"/>
    <w:rsid w:val="00FD621E"/>
    <w:rsid w:val="00FD6EEE"/>
    <w:rsid w:val="00FD7231"/>
    <w:rsid w:val="00FE1117"/>
    <w:rsid w:val="00FE2E81"/>
    <w:rsid w:val="00FE3293"/>
    <w:rsid w:val="00FE5AC6"/>
    <w:rsid w:val="00FE7939"/>
    <w:rsid w:val="00FE7F64"/>
    <w:rsid w:val="00FF342C"/>
    <w:rsid w:val="00FF6742"/>
    <w:rsid w:val="00FF685C"/>
    <w:rsid w:val="00FF6BCA"/>
    <w:rsid w:val="01C02144"/>
    <w:rsid w:val="020E369C"/>
    <w:rsid w:val="028F6A35"/>
    <w:rsid w:val="03CA468A"/>
    <w:rsid w:val="043754D6"/>
    <w:rsid w:val="053C1B40"/>
    <w:rsid w:val="05ED69C7"/>
    <w:rsid w:val="06C31373"/>
    <w:rsid w:val="07A27B5C"/>
    <w:rsid w:val="07D64445"/>
    <w:rsid w:val="085976D2"/>
    <w:rsid w:val="094E5363"/>
    <w:rsid w:val="09D46C47"/>
    <w:rsid w:val="0AB12ADD"/>
    <w:rsid w:val="0B084FBA"/>
    <w:rsid w:val="0B746A42"/>
    <w:rsid w:val="0C1B08E1"/>
    <w:rsid w:val="0C585F2B"/>
    <w:rsid w:val="0D6154DA"/>
    <w:rsid w:val="10B34A2E"/>
    <w:rsid w:val="11494BD2"/>
    <w:rsid w:val="11772FE2"/>
    <w:rsid w:val="11803678"/>
    <w:rsid w:val="119E7F8C"/>
    <w:rsid w:val="11F77ED6"/>
    <w:rsid w:val="129B0C06"/>
    <w:rsid w:val="13881D0F"/>
    <w:rsid w:val="13F0359A"/>
    <w:rsid w:val="14BD1465"/>
    <w:rsid w:val="150C1F4D"/>
    <w:rsid w:val="15176B30"/>
    <w:rsid w:val="157F745D"/>
    <w:rsid w:val="16B81E58"/>
    <w:rsid w:val="16F80750"/>
    <w:rsid w:val="1839093C"/>
    <w:rsid w:val="18A37F76"/>
    <w:rsid w:val="198D0056"/>
    <w:rsid w:val="19EB4226"/>
    <w:rsid w:val="1A0C27DB"/>
    <w:rsid w:val="1A3C71BB"/>
    <w:rsid w:val="1AD841C9"/>
    <w:rsid w:val="1BAF6B34"/>
    <w:rsid w:val="1CA92719"/>
    <w:rsid w:val="1DC91065"/>
    <w:rsid w:val="1E7A2A8A"/>
    <w:rsid w:val="20CD4A95"/>
    <w:rsid w:val="211956E1"/>
    <w:rsid w:val="214C1698"/>
    <w:rsid w:val="21EB1BC4"/>
    <w:rsid w:val="223A1C90"/>
    <w:rsid w:val="223D38AB"/>
    <w:rsid w:val="23326FA1"/>
    <w:rsid w:val="236A0212"/>
    <w:rsid w:val="23E6788F"/>
    <w:rsid w:val="23F4133E"/>
    <w:rsid w:val="25096100"/>
    <w:rsid w:val="2514506D"/>
    <w:rsid w:val="251C7FC5"/>
    <w:rsid w:val="254968A2"/>
    <w:rsid w:val="25A93A5C"/>
    <w:rsid w:val="25C650F4"/>
    <w:rsid w:val="269D428D"/>
    <w:rsid w:val="26CC2F5F"/>
    <w:rsid w:val="271C6D74"/>
    <w:rsid w:val="28A51E86"/>
    <w:rsid w:val="299A5988"/>
    <w:rsid w:val="29D865E9"/>
    <w:rsid w:val="2A0B1C42"/>
    <w:rsid w:val="2A3A15D2"/>
    <w:rsid w:val="2A831FE7"/>
    <w:rsid w:val="2B9537E2"/>
    <w:rsid w:val="2D71463D"/>
    <w:rsid w:val="2D8D5BA3"/>
    <w:rsid w:val="2DBE653B"/>
    <w:rsid w:val="2DD20EE5"/>
    <w:rsid w:val="2E14732D"/>
    <w:rsid w:val="2E7E667D"/>
    <w:rsid w:val="2EB2300E"/>
    <w:rsid w:val="2F5C3AAC"/>
    <w:rsid w:val="2FA86BE9"/>
    <w:rsid w:val="30872381"/>
    <w:rsid w:val="309F049F"/>
    <w:rsid w:val="316C3FBF"/>
    <w:rsid w:val="32F2579B"/>
    <w:rsid w:val="3312402B"/>
    <w:rsid w:val="342A353A"/>
    <w:rsid w:val="3471797A"/>
    <w:rsid w:val="347D1F56"/>
    <w:rsid w:val="36361283"/>
    <w:rsid w:val="36650720"/>
    <w:rsid w:val="368B1103"/>
    <w:rsid w:val="36A956FF"/>
    <w:rsid w:val="36F001C1"/>
    <w:rsid w:val="37E7200D"/>
    <w:rsid w:val="38EE0A97"/>
    <w:rsid w:val="395E2B25"/>
    <w:rsid w:val="398822C3"/>
    <w:rsid w:val="3B586B6D"/>
    <w:rsid w:val="3BE455CC"/>
    <w:rsid w:val="3C31587F"/>
    <w:rsid w:val="3C4821BA"/>
    <w:rsid w:val="3C875600"/>
    <w:rsid w:val="3E085647"/>
    <w:rsid w:val="3E4C1A22"/>
    <w:rsid w:val="3E901FF2"/>
    <w:rsid w:val="3EC32079"/>
    <w:rsid w:val="3F2C1B7B"/>
    <w:rsid w:val="3FEA5D07"/>
    <w:rsid w:val="407651B4"/>
    <w:rsid w:val="40932342"/>
    <w:rsid w:val="41A857AE"/>
    <w:rsid w:val="425621FC"/>
    <w:rsid w:val="43050314"/>
    <w:rsid w:val="436B186C"/>
    <w:rsid w:val="43E6282A"/>
    <w:rsid w:val="43EC1C53"/>
    <w:rsid w:val="445C0FFD"/>
    <w:rsid w:val="465A7CB8"/>
    <w:rsid w:val="46673F53"/>
    <w:rsid w:val="47A81623"/>
    <w:rsid w:val="488F229A"/>
    <w:rsid w:val="48A5518A"/>
    <w:rsid w:val="49B47D33"/>
    <w:rsid w:val="4A1102C9"/>
    <w:rsid w:val="4A1C1AE2"/>
    <w:rsid w:val="4A750B5F"/>
    <w:rsid w:val="4AC846AB"/>
    <w:rsid w:val="4B5D2DFA"/>
    <w:rsid w:val="4B876AFF"/>
    <w:rsid w:val="4C9A5721"/>
    <w:rsid w:val="4D35155D"/>
    <w:rsid w:val="4D737B79"/>
    <w:rsid w:val="4E091882"/>
    <w:rsid w:val="4E130853"/>
    <w:rsid w:val="4E246D78"/>
    <w:rsid w:val="4E611E37"/>
    <w:rsid w:val="4E9674E7"/>
    <w:rsid w:val="50B809DF"/>
    <w:rsid w:val="50F45CAE"/>
    <w:rsid w:val="513C7F4B"/>
    <w:rsid w:val="52A82971"/>
    <w:rsid w:val="52EC6963"/>
    <w:rsid w:val="53500C75"/>
    <w:rsid w:val="53F74BF7"/>
    <w:rsid w:val="563B21CB"/>
    <w:rsid w:val="5657783B"/>
    <w:rsid w:val="56CC3412"/>
    <w:rsid w:val="57904416"/>
    <w:rsid w:val="57992D37"/>
    <w:rsid w:val="57DE6DFB"/>
    <w:rsid w:val="581228AE"/>
    <w:rsid w:val="58336CB3"/>
    <w:rsid w:val="58725723"/>
    <w:rsid w:val="58996C92"/>
    <w:rsid w:val="58E71845"/>
    <w:rsid w:val="5A6C7341"/>
    <w:rsid w:val="5ACA0CBD"/>
    <w:rsid w:val="5AF4011C"/>
    <w:rsid w:val="5B915588"/>
    <w:rsid w:val="5BE12F92"/>
    <w:rsid w:val="5BF81968"/>
    <w:rsid w:val="5C7A00BD"/>
    <w:rsid w:val="5CD5127E"/>
    <w:rsid w:val="5CFA7F43"/>
    <w:rsid w:val="5D66099A"/>
    <w:rsid w:val="5DE97B5D"/>
    <w:rsid w:val="5E5051B3"/>
    <w:rsid w:val="5F951BFE"/>
    <w:rsid w:val="5FC176AC"/>
    <w:rsid w:val="6045659C"/>
    <w:rsid w:val="60D43F17"/>
    <w:rsid w:val="60EE3490"/>
    <w:rsid w:val="61560C48"/>
    <w:rsid w:val="6168399B"/>
    <w:rsid w:val="618419C3"/>
    <w:rsid w:val="624E7278"/>
    <w:rsid w:val="63A61C50"/>
    <w:rsid w:val="646D289E"/>
    <w:rsid w:val="64BD7D87"/>
    <w:rsid w:val="66016385"/>
    <w:rsid w:val="676D68F8"/>
    <w:rsid w:val="67C47731"/>
    <w:rsid w:val="6AEC55D6"/>
    <w:rsid w:val="6B875373"/>
    <w:rsid w:val="6C0A5155"/>
    <w:rsid w:val="6C476EF7"/>
    <w:rsid w:val="6CAC0DB6"/>
    <w:rsid w:val="6D463AC0"/>
    <w:rsid w:val="6D752F2D"/>
    <w:rsid w:val="6D91783E"/>
    <w:rsid w:val="6FB2714A"/>
    <w:rsid w:val="738C1615"/>
    <w:rsid w:val="73903735"/>
    <w:rsid w:val="754469DC"/>
    <w:rsid w:val="79411D35"/>
    <w:rsid w:val="79901781"/>
    <w:rsid w:val="7A9D7609"/>
    <w:rsid w:val="7AAE373F"/>
    <w:rsid w:val="7B07186E"/>
    <w:rsid w:val="7BBC14A3"/>
    <w:rsid w:val="7BF77411"/>
    <w:rsid w:val="7C92145D"/>
    <w:rsid w:val="7DC26AA1"/>
    <w:rsid w:val="7DC9074D"/>
    <w:rsid w:val="7FAC549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qFormat="1"/>
    <w:lsdException w:name="header" w:semiHidden="0" w:uiPriority="0" w:unhideWhenUsed="0" w:qFormat="1"/>
    <w:lsdException w:name="footer" w:semiHidden="0" w:unhideWhenUsed="0" w:qFormat="1"/>
    <w:lsdException w:name="caption" w:uiPriority="35" w:qFormat="1"/>
    <w:lsdException w:name="annotation reference" w:uiPriority="0" w:unhideWhenUsed="0" w:qFormat="1"/>
    <w:lsdException w:name="page number" w:semiHidden="0" w:uiPriority="0" w:unhideWhenUsed="0" w:qFormat="1"/>
    <w:lsdException w:name="Title" w:semiHidden="0" w:uiPriority="10" w:unhideWhenUsed="0" w:qFormat="1"/>
    <w:lsdException w:name="Default Paragraph Font" w:uiPriority="1"/>
    <w:lsdException w:name="Body Text" w:semiHidden="0" w:uiPriority="0" w:unhideWhenUsed="0" w:qFormat="1"/>
    <w:lsdException w:name="Body Text Indent" w:semiHidden="0" w:uiPriority="0" w:unhideWhenUsed="0" w:qFormat="1"/>
    <w:lsdException w:name="Subtitle" w:semiHidden="0" w:uiPriority="11" w:unhideWhenUsed="0" w:qFormat="1"/>
    <w:lsdException w:name="Date" w:semiHidden="0" w:uiPriority="0" w:unhideWhenUsed="0" w:qFormat="1"/>
    <w:lsdException w:name="Body Text First Indent" w:semiHidden="0" w:uiPriority="0"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HTML Preformatted" w:semiHidden="0" w:uiPriority="0" w:unhideWhenUsed="0" w:qFormat="1"/>
    <w:lsdException w:name="annotation subject" w:uiPriority="0" w:unhideWhenUsed="0" w:qFormat="1"/>
    <w:lsdException w:name="Balloon Text" w:uiPriority="0" w:unhideWhenUsed="0"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szCs w:val="24"/>
    </w:rPr>
  </w:style>
  <w:style w:type="paragraph" w:styleId="1">
    <w:name w:val="heading 1"/>
    <w:basedOn w:val="a"/>
    <w:next w:val="a"/>
    <w:uiPriority w:val="9"/>
    <w:qFormat/>
    <w:pPr>
      <w:keepNext/>
      <w:keepLines/>
      <w:spacing w:before="340" w:after="330" w:line="576" w:lineRule="auto"/>
      <w:outlineLvl w:val="0"/>
    </w:pPr>
    <w:rPr>
      <w:b/>
      <w:kern w:val="44"/>
      <w:sz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qFormat/>
    <w:pPr>
      <w:widowControl/>
      <w:spacing w:before="100" w:beforeAutospacing="1" w:after="100" w:afterAutospacing="1"/>
      <w:jc w:val="left"/>
      <w:outlineLvl w:val="2"/>
    </w:pPr>
    <w:rPr>
      <w:rFonts w:ascii="宋体" w:hAnsi="宋体" w:cs="宋体"/>
      <w:b/>
      <w:bCs/>
      <w:kern w:val="0"/>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pPr>
      <w:ind w:firstLineChars="100" w:firstLine="420"/>
    </w:pPr>
  </w:style>
  <w:style w:type="paragraph" w:styleId="a4">
    <w:name w:val="Body Text"/>
    <w:basedOn w:val="a"/>
    <w:link w:val="Char"/>
    <w:qFormat/>
    <w:pPr>
      <w:spacing w:beforeLines="200"/>
      <w:jc w:val="center"/>
    </w:pPr>
    <w:rPr>
      <w:rFonts w:eastAsia="方正小标宋简体"/>
      <w:b/>
      <w:bCs/>
      <w:sz w:val="44"/>
    </w:rPr>
  </w:style>
  <w:style w:type="paragraph" w:styleId="a5">
    <w:name w:val="annotation text"/>
    <w:basedOn w:val="a"/>
    <w:semiHidden/>
    <w:qFormat/>
    <w:pPr>
      <w:jc w:val="left"/>
    </w:pPr>
  </w:style>
  <w:style w:type="paragraph" w:styleId="a6">
    <w:name w:val="Body Text Indent"/>
    <w:basedOn w:val="a"/>
    <w:link w:val="Char0"/>
    <w:qFormat/>
    <w:pPr>
      <w:spacing w:line="560" w:lineRule="exact"/>
      <w:ind w:firstLine="645"/>
      <w:jc w:val="left"/>
    </w:pPr>
    <w:rPr>
      <w:rFonts w:ascii="方正仿宋简体" w:eastAsia="方正仿宋简体"/>
      <w:b/>
      <w:bCs/>
      <w:sz w:val="32"/>
    </w:rPr>
  </w:style>
  <w:style w:type="paragraph" w:styleId="a7">
    <w:name w:val="Date"/>
    <w:basedOn w:val="a"/>
    <w:next w:val="a"/>
    <w:link w:val="Char1"/>
    <w:qFormat/>
    <w:pPr>
      <w:ind w:leftChars="2500" w:left="100"/>
    </w:pPr>
    <w:rPr>
      <w:rFonts w:ascii="方正仿宋简体" w:eastAsia="方正仿宋简体"/>
      <w:b/>
      <w:bCs/>
      <w:sz w:val="24"/>
    </w:rPr>
  </w:style>
  <w:style w:type="paragraph" w:styleId="a8">
    <w:name w:val="Balloon Text"/>
    <w:basedOn w:val="a"/>
    <w:semiHidden/>
    <w:qFormat/>
    <w:rPr>
      <w:sz w:val="18"/>
      <w:szCs w:val="18"/>
    </w:rPr>
  </w:style>
  <w:style w:type="paragraph" w:styleId="a9">
    <w:name w:val="footer"/>
    <w:basedOn w:val="a"/>
    <w:link w:val="Char2"/>
    <w:uiPriority w:val="99"/>
    <w:qFormat/>
    <w:pPr>
      <w:tabs>
        <w:tab w:val="center" w:pos="4153"/>
        <w:tab w:val="right" w:pos="8306"/>
      </w:tabs>
      <w:snapToGrid w:val="0"/>
      <w:jc w:val="left"/>
    </w:pPr>
    <w:rPr>
      <w:sz w:val="18"/>
      <w:szCs w:val="18"/>
    </w:rPr>
  </w:style>
  <w:style w:type="paragraph" w:styleId="aa">
    <w:name w:val="header"/>
    <w:basedOn w:val="a"/>
    <w:link w:val="Char3"/>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semiHidden/>
    <w:unhideWhenUsed/>
    <w:qFormat/>
  </w:style>
  <w:style w:type="paragraph" w:styleId="HTML">
    <w:name w:val="HTML Preformatted"/>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b">
    <w:name w:val="annotation subject"/>
    <w:basedOn w:val="a5"/>
    <w:next w:val="a5"/>
    <w:semiHidden/>
    <w:qFormat/>
    <w:rPr>
      <w:b/>
      <w:bCs/>
    </w:rPr>
  </w:style>
  <w:style w:type="table" w:styleId="ac">
    <w:name w:val="Table Grid"/>
    <w:basedOn w:val="a2"/>
    <w:uiPriority w:val="39"/>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d">
    <w:name w:val="page number"/>
    <w:basedOn w:val="a1"/>
    <w:qFormat/>
  </w:style>
  <w:style w:type="character" w:styleId="ae">
    <w:name w:val="Emphasis"/>
    <w:basedOn w:val="a1"/>
    <w:uiPriority w:val="20"/>
    <w:qFormat/>
    <w:rPr>
      <w:i/>
      <w:iCs/>
    </w:rPr>
  </w:style>
  <w:style w:type="character" w:styleId="af">
    <w:name w:val="Hyperlink"/>
    <w:qFormat/>
    <w:rPr>
      <w:color w:val="0000FF"/>
      <w:u w:val="single"/>
    </w:rPr>
  </w:style>
  <w:style w:type="character" w:styleId="af0">
    <w:name w:val="annotation reference"/>
    <w:basedOn w:val="a1"/>
    <w:semiHidden/>
    <w:qFormat/>
    <w:rPr>
      <w:sz w:val="21"/>
      <w:szCs w:val="21"/>
    </w:rPr>
  </w:style>
  <w:style w:type="paragraph" w:customStyle="1" w:styleId="CharChar1Char">
    <w:name w:val="Char Char1 Char"/>
    <w:basedOn w:val="a"/>
    <w:qFormat/>
    <w:pPr>
      <w:spacing w:line="360" w:lineRule="auto"/>
      <w:ind w:firstLineChars="200" w:firstLine="200"/>
    </w:pPr>
    <w:rPr>
      <w:rFonts w:ascii="宋体" w:hAnsi="宋体" w:cs="宋体"/>
      <w:sz w:val="24"/>
    </w:rPr>
  </w:style>
  <w:style w:type="paragraph" w:customStyle="1" w:styleId="CharChar1CharCharCharChar">
    <w:name w:val="Char Char1 Char Char Char Char"/>
    <w:basedOn w:val="a"/>
    <w:qFormat/>
    <w:pPr>
      <w:spacing w:line="360" w:lineRule="auto"/>
      <w:ind w:firstLineChars="200" w:firstLine="200"/>
    </w:pPr>
    <w:rPr>
      <w:rFonts w:ascii="宋体" w:hAnsi="宋体" w:cs="宋体"/>
      <w:sz w:val="24"/>
    </w:rPr>
  </w:style>
  <w:style w:type="character" w:customStyle="1" w:styleId="Char3">
    <w:name w:val="页眉 Char"/>
    <w:link w:val="aa"/>
    <w:qFormat/>
    <w:rPr>
      <w:kern w:val="2"/>
      <w:sz w:val="18"/>
      <w:szCs w:val="18"/>
    </w:rPr>
  </w:style>
  <w:style w:type="paragraph" w:customStyle="1" w:styleId="Char4">
    <w:name w:val="Char"/>
    <w:basedOn w:val="a"/>
    <w:qFormat/>
    <w:pPr>
      <w:spacing w:line="360" w:lineRule="auto"/>
      <w:ind w:firstLineChars="200" w:firstLine="200"/>
    </w:pPr>
    <w:rPr>
      <w:szCs w:val="20"/>
    </w:rPr>
  </w:style>
  <w:style w:type="character" w:customStyle="1" w:styleId="Char2">
    <w:name w:val="页脚 Char"/>
    <w:link w:val="a9"/>
    <w:uiPriority w:val="99"/>
    <w:qFormat/>
    <w:rPr>
      <w:kern w:val="2"/>
      <w:sz w:val="18"/>
      <w:szCs w:val="18"/>
    </w:rPr>
  </w:style>
  <w:style w:type="character" w:customStyle="1" w:styleId="Char">
    <w:name w:val="正文文本 Char"/>
    <w:link w:val="a4"/>
    <w:qFormat/>
    <w:rPr>
      <w:rFonts w:eastAsia="方正小标宋简体"/>
      <w:b/>
      <w:bCs/>
      <w:kern w:val="2"/>
      <w:sz w:val="44"/>
      <w:szCs w:val="24"/>
    </w:rPr>
  </w:style>
  <w:style w:type="character" w:customStyle="1" w:styleId="Char0">
    <w:name w:val="正文文本缩进 Char"/>
    <w:link w:val="a6"/>
    <w:qFormat/>
    <w:rPr>
      <w:rFonts w:ascii="方正仿宋简体" w:eastAsia="方正仿宋简体"/>
      <w:b/>
      <w:bCs/>
      <w:kern w:val="2"/>
      <w:sz w:val="32"/>
      <w:szCs w:val="24"/>
    </w:rPr>
  </w:style>
  <w:style w:type="character" w:customStyle="1" w:styleId="Char1">
    <w:name w:val="日期 Char"/>
    <w:link w:val="a7"/>
    <w:qFormat/>
    <w:rPr>
      <w:rFonts w:ascii="方正仿宋简体" w:eastAsia="方正仿宋简体"/>
      <w:b/>
      <w:bCs/>
      <w:kern w:val="2"/>
      <w:sz w:val="24"/>
      <w:szCs w:val="24"/>
    </w:rPr>
  </w:style>
  <w:style w:type="paragraph" w:customStyle="1" w:styleId="CharChar1CharCharCharCharCharCharChar">
    <w:name w:val="Char Char1 Char Char Char Char Char Char Char"/>
    <w:basedOn w:val="a"/>
    <w:qFormat/>
    <w:pPr>
      <w:spacing w:line="360" w:lineRule="auto"/>
      <w:ind w:firstLineChars="200" w:firstLine="200"/>
    </w:pPr>
    <w:rPr>
      <w:szCs w:val="20"/>
    </w:rPr>
  </w:style>
  <w:style w:type="character" w:customStyle="1" w:styleId="HTMLChar">
    <w:name w:val="HTML 预设格式 Char"/>
    <w:basedOn w:val="a1"/>
    <w:link w:val="HTML"/>
    <w:qFormat/>
    <w:rPr>
      <w:rFonts w:ascii="宋体" w:hAnsi="宋体" w:cs="宋体"/>
      <w:sz w:val="24"/>
      <w:szCs w:val="24"/>
    </w:rPr>
  </w:style>
  <w:style w:type="paragraph" w:styleId="af1">
    <w:name w:val="List Paragraph"/>
    <w:basedOn w:val="a"/>
    <w:uiPriority w:val="34"/>
    <w:qFormat/>
    <w:pPr>
      <w:ind w:firstLineChars="200" w:firstLine="420"/>
    </w:pPr>
  </w:style>
  <w:style w:type="character" w:customStyle="1" w:styleId="2Char">
    <w:name w:val="标题 2 Char"/>
    <w:basedOn w:val="a1"/>
    <w:link w:val="2"/>
    <w:uiPriority w:val="9"/>
    <w:qFormat/>
    <w:rPr>
      <w:rFonts w:asciiTheme="majorHAnsi" w:eastAsiaTheme="majorEastAsia" w:hAnsiTheme="majorHAnsi" w:cstheme="majorBidi"/>
      <w:b/>
      <w:bCs/>
      <w:kern w:val="2"/>
      <w:sz w:val="32"/>
      <w:szCs w:val="32"/>
    </w:rPr>
  </w:style>
  <w:style w:type="paragraph" w:customStyle="1" w:styleId="11">
    <w:name w:val="列出段落1"/>
    <w:basedOn w:val="a"/>
    <w:uiPriority w:val="34"/>
    <w:qFormat/>
    <w:pPr>
      <w:ind w:firstLineChars="200" w:firstLine="420"/>
    </w:pPr>
    <w:rPr>
      <w:rFonts w:asciiTheme="minorHAnsi" w:eastAsiaTheme="minorEastAsia" w:hAnsiTheme="minorHAnsi" w:cstheme="minorBidi"/>
      <w:szCs w:val="22"/>
    </w:rPr>
  </w:style>
  <w:style w:type="character" w:customStyle="1" w:styleId="3Char">
    <w:name w:val="标题 3 Char"/>
    <w:basedOn w:val="a1"/>
    <w:link w:val="3"/>
    <w:uiPriority w:val="9"/>
    <w:qFormat/>
    <w:rPr>
      <w:rFonts w:ascii="宋体" w:hAnsi="宋体" w:cs="宋体"/>
      <w:b/>
      <w:bCs/>
      <w:sz w:val="27"/>
      <w:szCs w:val="27"/>
    </w:rPr>
  </w:style>
  <w:style w:type="table" w:customStyle="1" w:styleId="12">
    <w:name w:val="浅色网格1"/>
    <w:basedOn w:val="a2"/>
    <w:uiPriority w:val="62"/>
    <w:qFormat/>
    <w:tblPr>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auto"/>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auto"/>
        </w:tcBorders>
      </w:tcPr>
    </w:tblStylePr>
  </w:style>
  <w:style w:type="paragraph" w:customStyle="1" w:styleId="WPSOffice1">
    <w:name w:val="WPSOffice手动目录 1"/>
    <w:qFormat/>
    <w:rPr>
      <w:rFonts w:asciiTheme="minorHAnsi" w:eastAsiaTheme="minorEastAsia" w:hAnsiTheme="minorHAnsi" w:cstheme="min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qFormat="1"/>
    <w:lsdException w:name="header" w:semiHidden="0" w:uiPriority="0" w:unhideWhenUsed="0" w:qFormat="1"/>
    <w:lsdException w:name="footer" w:semiHidden="0" w:unhideWhenUsed="0" w:qFormat="1"/>
    <w:lsdException w:name="caption" w:uiPriority="35" w:qFormat="1"/>
    <w:lsdException w:name="annotation reference" w:uiPriority="0" w:unhideWhenUsed="0" w:qFormat="1"/>
    <w:lsdException w:name="page number" w:semiHidden="0" w:uiPriority="0" w:unhideWhenUsed="0" w:qFormat="1"/>
    <w:lsdException w:name="Title" w:semiHidden="0" w:uiPriority="10" w:unhideWhenUsed="0" w:qFormat="1"/>
    <w:lsdException w:name="Default Paragraph Font" w:uiPriority="1"/>
    <w:lsdException w:name="Body Text" w:semiHidden="0" w:uiPriority="0" w:unhideWhenUsed="0" w:qFormat="1"/>
    <w:lsdException w:name="Body Text Indent" w:semiHidden="0" w:uiPriority="0" w:unhideWhenUsed="0" w:qFormat="1"/>
    <w:lsdException w:name="Subtitle" w:semiHidden="0" w:uiPriority="11" w:unhideWhenUsed="0" w:qFormat="1"/>
    <w:lsdException w:name="Date" w:semiHidden="0" w:uiPriority="0" w:unhideWhenUsed="0" w:qFormat="1"/>
    <w:lsdException w:name="Body Text First Indent" w:semiHidden="0" w:uiPriority="0"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HTML Preformatted" w:semiHidden="0" w:uiPriority="0" w:unhideWhenUsed="0" w:qFormat="1"/>
    <w:lsdException w:name="annotation subject" w:uiPriority="0" w:unhideWhenUsed="0" w:qFormat="1"/>
    <w:lsdException w:name="Balloon Text" w:uiPriority="0" w:unhideWhenUsed="0"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szCs w:val="24"/>
    </w:rPr>
  </w:style>
  <w:style w:type="paragraph" w:styleId="1">
    <w:name w:val="heading 1"/>
    <w:basedOn w:val="a"/>
    <w:next w:val="a"/>
    <w:uiPriority w:val="9"/>
    <w:qFormat/>
    <w:pPr>
      <w:keepNext/>
      <w:keepLines/>
      <w:spacing w:before="340" w:after="330" w:line="576" w:lineRule="auto"/>
      <w:outlineLvl w:val="0"/>
    </w:pPr>
    <w:rPr>
      <w:b/>
      <w:kern w:val="44"/>
      <w:sz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qFormat/>
    <w:pPr>
      <w:widowControl/>
      <w:spacing w:before="100" w:beforeAutospacing="1" w:after="100" w:afterAutospacing="1"/>
      <w:jc w:val="left"/>
      <w:outlineLvl w:val="2"/>
    </w:pPr>
    <w:rPr>
      <w:rFonts w:ascii="宋体" w:hAnsi="宋体" w:cs="宋体"/>
      <w:b/>
      <w:bCs/>
      <w:kern w:val="0"/>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pPr>
      <w:ind w:firstLineChars="100" w:firstLine="420"/>
    </w:pPr>
  </w:style>
  <w:style w:type="paragraph" w:styleId="a4">
    <w:name w:val="Body Text"/>
    <w:basedOn w:val="a"/>
    <w:link w:val="Char"/>
    <w:qFormat/>
    <w:pPr>
      <w:spacing w:beforeLines="200"/>
      <w:jc w:val="center"/>
    </w:pPr>
    <w:rPr>
      <w:rFonts w:eastAsia="方正小标宋简体"/>
      <w:b/>
      <w:bCs/>
      <w:sz w:val="44"/>
    </w:rPr>
  </w:style>
  <w:style w:type="paragraph" w:styleId="a5">
    <w:name w:val="annotation text"/>
    <w:basedOn w:val="a"/>
    <w:semiHidden/>
    <w:qFormat/>
    <w:pPr>
      <w:jc w:val="left"/>
    </w:pPr>
  </w:style>
  <w:style w:type="paragraph" w:styleId="a6">
    <w:name w:val="Body Text Indent"/>
    <w:basedOn w:val="a"/>
    <w:link w:val="Char0"/>
    <w:qFormat/>
    <w:pPr>
      <w:spacing w:line="560" w:lineRule="exact"/>
      <w:ind w:firstLine="645"/>
      <w:jc w:val="left"/>
    </w:pPr>
    <w:rPr>
      <w:rFonts w:ascii="方正仿宋简体" w:eastAsia="方正仿宋简体"/>
      <w:b/>
      <w:bCs/>
      <w:sz w:val="32"/>
    </w:rPr>
  </w:style>
  <w:style w:type="paragraph" w:styleId="a7">
    <w:name w:val="Date"/>
    <w:basedOn w:val="a"/>
    <w:next w:val="a"/>
    <w:link w:val="Char1"/>
    <w:qFormat/>
    <w:pPr>
      <w:ind w:leftChars="2500" w:left="100"/>
    </w:pPr>
    <w:rPr>
      <w:rFonts w:ascii="方正仿宋简体" w:eastAsia="方正仿宋简体"/>
      <w:b/>
      <w:bCs/>
      <w:sz w:val="24"/>
    </w:rPr>
  </w:style>
  <w:style w:type="paragraph" w:styleId="a8">
    <w:name w:val="Balloon Text"/>
    <w:basedOn w:val="a"/>
    <w:semiHidden/>
    <w:qFormat/>
    <w:rPr>
      <w:sz w:val="18"/>
      <w:szCs w:val="18"/>
    </w:rPr>
  </w:style>
  <w:style w:type="paragraph" w:styleId="a9">
    <w:name w:val="footer"/>
    <w:basedOn w:val="a"/>
    <w:link w:val="Char2"/>
    <w:uiPriority w:val="99"/>
    <w:qFormat/>
    <w:pPr>
      <w:tabs>
        <w:tab w:val="center" w:pos="4153"/>
        <w:tab w:val="right" w:pos="8306"/>
      </w:tabs>
      <w:snapToGrid w:val="0"/>
      <w:jc w:val="left"/>
    </w:pPr>
    <w:rPr>
      <w:sz w:val="18"/>
      <w:szCs w:val="18"/>
    </w:rPr>
  </w:style>
  <w:style w:type="paragraph" w:styleId="aa">
    <w:name w:val="header"/>
    <w:basedOn w:val="a"/>
    <w:link w:val="Char3"/>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semiHidden/>
    <w:unhideWhenUsed/>
    <w:qFormat/>
  </w:style>
  <w:style w:type="paragraph" w:styleId="HTML">
    <w:name w:val="HTML Preformatted"/>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b">
    <w:name w:val="annotation subject"/>
    <w:basedOn w:val="a5"/>
    <w:next w:val="a5"/>
    <w:semiHidden/>
    <w:qFormat/>
    <w:rPr>
      <w:b/>
      <w:bCs/>
    </w:rPr>
  </w:style>
  <w:style w:type="table" w:styleId="ac">
    <w:name w:val="Table Grid"/>
    <w:basedOn w:val="a2"/>
    <w:uiPriority w:val="39"/>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d">
    <w:name w:val="page number"/>
    <w:basedOn w:val="a1"/>
    <w:qFormat/>
  </w:style>
  <w:style w:type="character" w:styleId="ae">
    <w:name w:val="Emphasis"/>
    <w:basedOn w:val="a1"/>
    <w:uiPriority w:val="20"/>
    <w:qFormat/>
    <w:rPr>
      <w:i/>
      <w:iCs/>
    </w:rPr>
  </w:style>
  <w:style w:type="character" w:styleId="af">
    <w:name w:val="Hyperlink"/>
    <w:qFormat/>
    <w:rPr>
      <w:color w:val="0000FF"/>
      <w:u w:val="single"/>
    </w:rPr>
  </w:style>
  <w:style w:type="character" w:styleId="af0">
    <w:name w:val="annotation reference"/>
    <w:basedOn w:val="a1"/>
    <w:semiHidden/>
    <w:qFormat/>
    <w:rPr>
      <w:sz w:val="21"/>
      <w:szCs w:val="21"/>
    </w:rPr>
  </w:style>
  <w:style w:type="paragraph" w:customStyle="1" w:styleId="CharChar1Char">
    <w:name w:val="Char Char1 Char"/>
    <w:basedOn w:val="a"/>
    <w:qFormat/>
    <w:pPr>
      <w:spacing w:line="360" w:lineRule="auto"/>
      <w:ind w:firstLineChars="200" w:firstLine="200"/>
    </w:pPr>
    <w:rPr>
      <w:rFonts w:ascii="宋体" w:hAnsi="宋体" w:cs="宋体"/>
      <w:sz w:val="24"/>
    </w:rPr>
  </w:style>
  <w:style w:type="paragraph" w:customStyle="1" w:styleId="CharChar1CharCharCharChar">
    <w:name w:val="Char Char1 Char Char Char Char"/>
    <w:basedOn w:val="a"/>
    <w:qFormat/>
    <w:pPr>
      <w:spacing w:line="360" w:lineRule="auto"/>
      <w:ind w:firstLineChars="200" w:firstLine="200"/>
    </w:pPr>
    <w:rPr>
      <w:rFonts w:ascii="宋体" w:hAnsi="宋体" w:cs="宋体"/>
      <w:sz w:val="24"/>
    </w:rPr>
  </w:style>
  <w:style w:type="character" w:customStyle="1" w:styleId="Char3">
    <w:name w:val="页眉 Char"/>
    <w:link w:val="aa"/>
    <w:qFormat/>
    <w:rPr>
      <w:kern w:val="2"/>
      <w:sz w:val="18"/>
      <w:szCs w:val="18"/>
    </w:rPr>
  </w:style>
  <w:style w:type="paragraph" w:customStyle="1" w:styleId="Char4">
    <w:name w:val="Char"/>
    <w:basedOn w:val="a"/>
    <w:qFormat/>
    <w:pPr>
      <w:spacing w:line="360" w:lineRule="auto"/>
      <w:ind w:firstLineChars="200" w:firstLine="200"/>
    </w:pPr>
    <w:rPr>
      <w:szCs w:val="20"/>
    </w:rPr>
  </w:style>
  <w:style w:type="character" w:customStyle="1" w:styleId="Char2">
    <w:name w:val="页脚 Char"/>
    <w:link w:val="a9"/>
    <w:uiPriority w:val="99"/>
    <w:qFormat/>
    <w:rPr>
      <w:kern w:val="2"/>
      <w:sz w:val="18"/>
      <w:szCs w:val="18"/>
    </w:rPr>
  </w:style>
  <w:style w:type="character" w:customStyle="1" w:styleId="Char">
    <w:name w:val="正文文本 Char"/>
    <w:link w:val="a4"/>
    <w:qFormat/>
    <w:rPr>
      <w:rFonts w:eastAsia="方正小标宋简体"/>
      <w:b/>
      <w:bCs/>
      <w:kern w:val="2"/>
      <w:sz w:val="44"/>
      <w:szCs w:val="24"/>
    </w:rPr>
  </w:style>
  <w:style w:type="character" w:customStyle="1" w:styleId="Char0">
    <w:name w:val="正文文本缩进 Char"/>
    <w:link w:val="a6"/>
    <w:qFormat/>
    <w:rPr>
      <w:rFonts w:ascii="方正仿宋简体" w:eastAsia="方正仿宋简体"/>
      <w:b/>
      <w:bCs/>
      <w:kern w:val="2"/>
      <w:sz w:val="32"/>
      <w:szCs w:val="24"/>
    </w:rPr>
  </w:style>
  <w:style w:type="character" w:customStyle="1" w:styleId="Char1">
    <w:name w:val="日期 Char"/>
    <w:link w:val="a7"/>
    <w:qFormat/>
    <w:rPr>
      <w:rFonts w:ascii="方正仿宋简体" w:eastAsia="方正仿宋简体"/>
      <w:b/>
      <w:bCs/>
      <w:kern w:val="2"/>
      <w:sz w:val="24"/>
      <w:szCs w:val="24"/>
    </w:rPr>
  </w:style>
  <w:style w:type="paragraph" w:customStyle="1" w:styleId="CharChar1CharCharCharCharCharCharChar">
    <w:name w:val="Char Char1 Char Char Char Char Char Char Char"/>
    <w:basedOn w:val="a"/>
    <w:qFormat/>
    <w:pPr>
      <w:spacing w:line="360" w:lineRule="auto"/>
      <w:ind w:firstLineChars="200" w:firstLine="200"/>
    </w:pPr>
    <w:rPr>
      <w:szCs w:val="20"/>
    </w:rPr>
  </w:style>
  <w:style w:type="character" w:customStyle="1" w:styleId="HTMLChar">
    <w:name w:val="HTML 预设格式 Char"/>
    <w:basedOn w:val="a1"/>
    <w:link w:val="HTML"/>
    <w:qFormat/>
    <w:rPr>
      <w:rFonts w:ascii="宋体" w:hAnsi="宋体" w:cs="宋体"/>
      <w:sz w:val="24"/>
      <w:szCs w:val="24"/>
    </w:rPr>
  </w:style>
  <w:style w:type="paragraph" w:styleId="af1">
    <w:name w:val="List Paragraph"/>
    <w:basedOn w:val="a"/>
    <w:uiPriority w:val="34"/>
    <w:qFormat/>
    <w:pPr>
      <w:ind w:firstLineChars="200" w:firstLine="420"/>
    </w:pPr>
  </w:style>
  <w:style w:type="character" w:customStyle="1" w:styleId="2Char">
    <w:name w:val="标题 2 Char"/>
    <w:basedOn w:val="a1"/>
    <w:link w:val="2"/>
    <w:uiPriority w:val="9"/>
    <w:qFormat/>
    <w:rPr>
      <w:rFonts w:asciiTheme="majorHAnsi" w:eastAsiaTheme="majorEastAsia" w:hAnsiTheme="majorHAnsi" w:cstheme="majorBidi"/>
      <w:b/>
      <w:bCs/>
      <w:kern w:val="2"/>
      <w:sz w:val="32"/>
      <w:szCs w:val="32"/>
    </w:rPr>
  </w:style>
  <w:style w:type="paragraph" w:customStyle="1" w:styleId="11">
    <w:name w:val="列出段落1"/>
    <w:basedOn w:val="a"/>
    <w:uiPriority w:val="34"/>
    <w:qFormat/>
    <w:pPr>
      <w:ind w:firstLineChars="200" w:firstLine="420"/>
    </w:pPr>
    <w:rPr>
      <w:rFonts w:asciiTheme="minorHAnsi" w:eastAsiaTheme="minorEastAsia" w:hAnsiTheme="minorHAnsi" w:cstheme="minorBidi"/>
      <w:szCs w:val="22"/>
    </w:rPr>
  </w:style>
  <w:style w:type="character" w:customStyle="1" w:styleId="3Char">
    <w:name w:val="标题 3 Char"/>
    <w:basedOn w:val="a1"/>
    <w:link w:val="3"/>
    <w:uiPriority w:val="9"/>
    <w:qFormat/>
    <w:rPr>
      <w:rFonts w:ascii="宋体" w:hAnsi="宋体" w:cs="宋体"/>
      <w:b/>
      <w:bCs/>
      <w:sz w:val="27"/>
      <w:szCs w:val="27"/>
    </w:rPr>
  </w:style>
  <w:style w:type="table" w:customStyle="1" w:styleId="12">
    <w:name w:val="浅色网格1"/>
    <w:basedOn w:val="a2"/>
    <w:uiPriority w:val="62"/>
    <w:qFormat/>
    <w:tblPr>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auto"/>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auto"/>
        </w:tcBorders>
      </w:tcPr>
    </w:tblStylePr>
  </w:style>
  <w:style w:type="paragraph" w:customStyle="1" w:styleId="WPSOffice1">
    <w:name w:val="WPSOffice手动目录 1"/>
    <w:qFormat/>
    <w:rPr>
      <w:rFonts w:asciiTheme="minorHAnsi" w:eastAsiaTheme="minorEastAsia"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F7E8AB3-1485-4EF6-90D1-BF891B308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744</Words>
  <Characters>4242</Characters>
  <Application>Microsoft Office Word</Application>
  <DocSecurity>0</DocSecurity>
  <Lines>35</Lines>
  <Paragraphs>9</Paragraphs>
  <ScaleCrop>false</ScaleCrop>
  <Company>rjb</Company>
  <LinksUpToDate>false</LinksUpToDate>
  <CharactersWithSpaces>4977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 国 建 筑 学 会</dc:title>
  <dc:creator>user</dc:creator>
  <cp:lastModifiedBy>Administrator</cp:lastModifiedBy>
  <cp:revision>94</cp:revision>
  <cp:lastPrinted>2021-07-02T07:17:00Z</cp:lastPrinted>
  <dcterms:created xsi:type="dcterms:W3CDTF">2017-10-17T06:13:00Z</dcterms:created>
  <dcterms:modified xsi:type="dcterms:W3CDTF">2021-09-04T07:55:00Z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82585A1C099C487E9DA385890295D676</vt:lpwstr>
  </property>
</Properties>
</file>